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6A" w:rsidRDefault="003A316A">
      <w:pPr>
        <w:suppressAutoHyphens/>
        <w:spacing w:after="0" w:line="240" w:lineRule="auto"/>
        <w:jc w:val="center"/>
        <w:rPr>
          <w:rFonts w:ascii="Times New Roman" w:eastAsia="Times New Roman" w:hAnsi="Times New Roman" w:cs="Times New Roman"/>
          <w:b/>
          <w:color w:val="000000"/>
          <w:sz w:val="24"/>
          <w:shd w:val="clear" w:color="auto" w:fill="FFFFFF"/>
        </w:rPr>
      </w:pPr>
    </w:p>
    <w:p w:rsidR="009161AB" w:rsidRDefault="00563CD6">
      <w:pPr>
        <w:suppressAutoHyphens/>
        <w:spacing w:after="0" w:line="24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Договор на закуп </w:t>
      </w:r>
    </w:p>
    <w:p w:rsidR="003A316A" w:rsidRDefault="00563CD6">
      <w:pPr>
        <w:suppressAutoHyphens/>
        <w:spacing w:after="0" w:line="24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технологич</w:t>
      </w:r>
      <w:r w:rsidR="003A316A">
        <w:rPr>
          <w:rFonts w:ascii="Times New Roman" w:eastAsia="Times New Roman" w:hAnsi="Times New Roman" w:cs="Times New Roman"/>
          <w:b/>
          <w:color w:val="000000"/>
          <w:sz w:val="24"/>
          <w:shd w:val="clear" w:color="auto" w:fill="FFFFFF"/>
        </w:rPr>
        <w:t xml:space="preserve">еского оборудования категории А </w:t>
      </w:r>
    </w:p>
    <w:p w:rsidR="009161AB" w:rsidRDefault="00563CD6">
      <w:pPr>
        <w:suppressAutoHyphen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b/>
          <w:sz w:val="21"/>
          <w:shd w:val="clear" w:color="auto" w:fill="FFFFFF"/>
        </w:rPr>
        <w:t xml:space="preserve">   </w:t>
      </w:r>
      <w:permStart w:id="149625667" w:edGrp="everyone"/>
      <w:r>
        <w:rPr>
          <w:rFonts w:ascii="Times New Roman" w:eastAsia="Times New Roman" w:hAnsi="Times New Roman" w:cs="Times New Roman"/>
          <w:b/>
          <w:sz w:val="21"/>
          <w:shd w:val="clear" w:color="auto" w:fill="FFFFFF"/>
        </w:rPr>
        <w:t>___</w:t>
      </w:r>
      <w:permEnd w:id="149625667"/>
    </w:p>
    <w:p w:rsidR="009161AB" w:rsidRDefault="009161AB">
      <w:pPr>
        <w:suppressAutoHyphens/>
        <w:spacing w:after="0" w:line="240" w:lineRule="auto"/>
        <w:jc w:val="center"/>
        <w:rPr>
          <w:rFonts w:ascii="Times New Roman" w:eastAsia="Times New Roman" w:hAnsi="Times New Roman" w:cs="Times New Roman"/>
          <w:b/>
          <w:color w:val="FF0000"/>
          <w:sz w:val="21"/>
          <w:shd w:val="clear" w:color="auto" w:fill="FFFFFF"/>
        </w:rPr>
      </w:pPr>
    </w:p>
    <w:p w:rsidR="009161AB" w:rsidRDefault="00563CD6">
      <w:pPr>
        <w:suppressAutoHyphens/>
        <w:spacing w:after="0" w:line="240" w:lineRule="auto"/>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Республика Башкортостан, г. Октябрьский</w:t>
      </w:r>
      <w:r>
        <w:rPr>
          <w:rFonts w:ascii="Times New Roman" w:eastAsia="Times New Roman" w:hAnsi="Times New Roman" w:cs="Times New Roman"/>
          <w:sz w:val="21"/>
          <w:shd w:val="clear" w:color="auto" w:fill="FFFFFF"/>
        </w:rPr>
        <w:tab/>
      </w:r>
      <w:r>
        <w:rPr>
          <w:rFonts w:ascii="Times New Roman" w:eastAsia="Times New Roman" w:hAnsi="Times New Roman" w:cs="Times New Roman"/>
          <w:sz w:val="21"/>
          <w:shd w:val="clear" w:color="auto" w:fill="FFFFFF"/>
        </w:rPr>
        <w:tab/>
        <w:t xml:space="preserve">   </w:t>
      </w:r>
      <w:r w:rsidR="00195FBA">
        <w:rPr>
          <w:rFonts w:ascii="Times New Roman" w:eastAsia="Times New Roman" w:hAnsi="Times New Roman" w:cs="Times New Roman"/>
          <w:sz w:val="21"/>
          <w:shd w:val="clear" w:color="auto" w:fill="FFFFFF"/>
        </w:rPr>
        <w:t xml:space="preserve">                                          </w:t>
      </w:r>
      <w:r>
        <w:rPr>
          <w:rFonts w:ascii="Times New Roman" w:eastAsia="Times New Roman" w:hAnsi="Times New Roman" w:cs="Times New Roman"/>
          <w:sz w:val="21"/>
          <w:shd w:val="clear" w:color="auto" w:fill="FFFFFF"/>
        </w:rPr>
        <w:t xml:space="preserve">  </w:t>
      </w:r>
      <w:permStart w:id="713966136" w:edGrp="everyone"/>
      <w:r>
        <w:rPr>
          <w:rFonts w:ascii="Times New Roman" w:eastAsia="Times New Roman" w:hAnsi="Times New Roman" w:cs="Times New Roman"/>
          <w:sz w:val="21"/>
          <w:shd w:val="clear" w:color="auto" w:fill="FFFFFF"/>
        </w:rPr>
        <w:t>«___ » _______ 20___ г</w:t>
      </w:r>
      <w:r w:rsidR="00195FBA">
        <w:rPr>
          <w:rFonts w:ascii="Times New Roman" w:eastAsia="Times New Roman" w:hAnsi="Times New Roman" w:cs="Times New Roman"/>
          <w:sz w:val="21"/>
          <w:shd w:val="clear" w:color="auto" w:fill="FFFFFF"/>
        </w:rPr>
        <w:t>.</w:t>
      </w:r>
      <w:permEnd w:id="713966136"/>
    </w:p>
    <w:p w:rsidR="009161AB" w:rsidRDefault="009161AB">
      <w:pPr>
        <w:suppressAutoHyphens/>
        <w:spacing w:after="0" w:line="240" w:lineRule="auto"/>
        <w:rPr>
          <w:rFonts w:ascii="Times New Roman" w:eastAsia="Times New Roman" w:hAnsi="Times New Roman" w:cs="Times New Roman"/>
          <w:sz w:val="21"/>
          <w:shd w:val="clear" w:color="auto" w:fill="FFFFFF"/>
        </w:rPr>
      </w:pPr>
    </w:p>
    <w:p w:rsidR="009161AB" w:rsidRDefault="00563CD6">
      <w:pPr>
        <w:suppressAutoHyphens/>
        <w:spacing w:after="0" w:line="240" w:lineRule="auto"/>
        <w:jc w:val="both"/>
        <w:rPr>
          <w:rFonts w:ascii="Times New Roman" w:eastAsia="Times New Roman" w:hAnsi="Times New Roman" w:cs="Times New Roman"/>
          <w:sz w:val="21"/>
          <w:shd w:val="clear" w:color="auto" w:fill="FFFFFF"/>
        </w:rPr>
      </w:pPr>
      <w:permStart w:id="1051343433" w:edGrp="everyone"/>
      <w:r>
        <w:rPr>
          <w:rFonts w:ascii="Times New Roman" w:eastAsia="Times New Roman" w:hAnsi="Times New Roman" w:cs="Times New Roman"/>
          <w:sz w:val="21"/>
          <w:shd w:val="clear" w:color="auto" w:fill="FFFFFF"/>
        </w:rPr>
        <w:t xml:space="preserve">    _____________, именуемое далее </w:t>
      </w:r>
      <w:r>
        <w:rPr>
          <w:rFonts w:ascii="Times New Roman" w:eastAsia="Times New Roman" w:hAnsi="Times New Roman" w:cs="Times New Roman"/>
          <w:b/>
          <w:sz w:val="21"/>
          <w:shd w:val="clear" w:color="auto" w:fill="FFFFFF"/>
        </w:rPr>
        <w:t>Поставщик</w:t>
      </w:r>
      <w:r>
        <w:rPr>
          <w:rFonts w:ascii="Times New Roman" w:eastAsia="Times New Roman" w:hAnsi="Times New Roman" w:cs="Times New Roman"/>
          <w:sz w:val="21"/>
          <w:shd w:val="clear" w:color="auto" w:fill="FFFFFF"/>
        </w:rPr>
        <w:t xml:space="preserve">, в лице _______________________, действующего на основании _____________, с одной стороны, и </w:t>
      </w:r>
      <w:r>
        <w:rPr>
          <w:rFonts w:ascii="Times New Roman" w:eastAsia="Times New Roman" w:hAnsi="Times New Roman" w:cs="Times New Roman"/>
          <w:b/>
          <w:sz w:val="21"/>
          <w:shd w:val="clear" w:color="auto" w:fill="FFFFFF"/>
        </w:rPr>
        <w:t>Акционерное общество «Акционерная компания ОЗНА» (АО «АК ОЗНА»),</w:t>
      </w:r>
      <w:r>
        <w:rPr>
          <w:rFonts w:ascii="Times New Roman" w:eastAsia="Times New Roman" w:hAnsi="Times New Roman" w:cs="Times New Roman"/>
          <w:sz w:val="21"/>
          <w:shd w:val="clear" w:color="auto" w:fill="FFFFFF"/>
        </w:rPr>
        <w:t xml:space="preserve"> именуемое в дальнейшем </w:t>
      </w:r>
      <w:r>
        <w:rPr>
          <w:rFonts w:ascii="Times New Roman" w:eastAsia="Times New Roman" w:hAnsi="Times New Roman" w:cs="Times New Roman"/>
          <w:b/>
          <w:sz w:val="21"/>
          <w:shd w:val="clear" w:color="auto" w:fill="FFFFFF"/>
        </w:rPr>
        <w:t>Покупатель</w:t>
      </w:r>
      <w:r>
        <w:rPr>
          <w:rFonts w:ascii="Times New Roman" w:eastAsia="Times New Roman" w:hAnsi="Times New Roman" w:cs="Times New Roman"/>
          <w:sz w:val="21"/>
          <w:shd w:val="clear" w:color="auto" w:fill="FFFFFF"/>
        </w:rPr>
        <w:t xml:space="preserve">, в лице Генерального директора </w:t>
      </w:r>
      <w:proofErr w:type="spellStart"/>
      <w:r>
        <w:rPr>
          <w:rFonts w:ascii="Times New Roman" w:eastAsia="Times New Roman" w:hAnsi="Times New Roman" w:cs="Times New Roman"/>
          <w:sz w:val="21"/>
          <w:shd w:val="clear" w:color="auto" w:fill="FFFFFF"/>
        </w:rPr>
        <w:t>Таушева</w:t>
      </w:r>
      <w:proofErr w:type="spellEnd"/>
      <w:r>
        <w:rPr>
          <w:rFonts w:ascii="Times New Roman" w:eastAsia="Times New Roman" w:hAnsi="Times New Roman" w:cs="Times New Roman"/>
          <w:sz w:val="21"/>
          <w:shd w:val="clear" w:color="auto" w:fill="FFFFFF"/>
        </w:rPr>
        <w:t xml:space="preserve"> Юрия Владимировича, действующего на основании Устава, с другой стороны, далее совместно именуемые Стороны, заключили настоящий договор о нижеследующем:</w:t>
      </w:r>
    </w:p>
    <w:permEnd w:id="1051343433"/>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w:t>
      </w:r>
    </w:p>
    <w:p w:rsidR="009161AB" w:rsidRPr="003A316A" w:rsidRDefault="00563CD6" w:rsidP="003A316A">
      <w:pPr>
        <w:pStyle w:val="a3"/>
        <w:numPr>
          <w:ilvl w:val="0"/>
          <w:numId w:val="12"/>
        </w:numPr>
        <w:suppressAutoHyphens/>
        <w:spacing w:after="0" w:line="240" w:lineRule="auto"/>
        <w:jc w:val="center"/>
        <w:rPr>
          <w:rFonts w:ascii="Times New Roman" w:eastAsia="Times New Roman" w:hAnsi="Times New Roman" w:cs="Times New Roman"/>
          <w:b/>
          <w:sz w:val="21"/>
          <w:shd w:val="clear" w:color="auto" w:fill="FFFFFF"/>
        </w:rPr>
      </w:pPr>
      <w:r w:rsidRPr="003A316A">
        <w:rPr>
          <w:rFonts w:ascii="Times New Roman" w:eastAsia="Times New Roman" w:hAnsi="Times New Roman" w:cs="Times New Roman"/>
          <w:b/>
          <w:sz w:val="21"/>
          <w:shd w:val="clear" w:color="auto" w:fill="FFFFFF"/>
        </w:rPr>
        <w:t>Предмет договора</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1.1. Поставщик обязуется поставлять Продукцию (далее по тексту - Продукция), в сроки, в количестве, ассортименте и на условиях, определенных настоящим Договором и Спецификацией(ями), являющейся(имися)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указанной(ым) в Спецификации(ях).</w:t>
      </w:r>
    </w:p>
    <w:p w:rsidR="009161AB" w:rsidRDefault="00563CD6">
      <w:pPr>
        <w:tabs>
          <w:tab w:val="left" w:pos="1418"/>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9161AB" w:rsidRDefault="00563CD6" w:rsidP="00F449EF">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w:t>
      </w:r>
      <w:r w:rsidRPr="00F449EF">
        <w:rPr>
          <w:rFonts w:ascii="Times New Roman" w:eastAsia="Times New Roman" w:hAnsi="Times New Roman" w:cs="Times New Roman"/>
          <w:sz w:val="21"/>
          <w:shd w:val="clear" w:color="auto" w:fill="FFFFFF"/>
        </w:rPr>
        <w:t xml:space="preserve">Продукции, условия, сформулированные в указанных документах, являются условиями настоящего Договора.  </w:t>
      </w:r>
      <w:r w:rsidRPr="00CD31A9">
        <w:rPr>
          <w:rFonts w:ascii="Times New Roman" w:eastAsia="Times New Roman" w:hAnsi="Times New Roman" w:cs="Times New Roman"/>
          <w:sz w:val="21"/>
        </w:rPr>
        <w:t>Техническая документация и опросные листы к поставляемой Продукции должны быть подписаны сторонами</w:t>
      </w:r>
      <w:bookmarkStart w:id="0" w:name="_GoBack"/>
      <w:permStart w:id="215108906" w:edGrp="everyone"/>
      <w:r w:rsidRPr="00CD31A9">
        <w:rPr>
          <w:rFonts w:ascii="Times New Roman" w:eastAsia="Times New Roman" w:hAnsi="Times New Roman" w:cs="Times New Roman"/>
          <w:sz w:val="21"/>
        </w:rPr>
        <w:t>.</w:t>
      </w:r>
      <w:bookmarkEnd w:id="0"/>
      <w:permEnd w:id="215108906"/>
    </w:p>
    <w:p w:rsidR="009161AB" w:rsidRPr="003A316A" w:rsidRDefault="00563CD6" w:rsidP="003A316A">
      <w:pPr>
        <w:pStyle w:val="a3"/>
        <w:numPr>
          <w:ilvl w:val="0"/>
          <w:numId w:val="12"/>
        </w:numPr>
        <w:suppressAutoHyphens/>
        <w:spacing w:after="0" w:line="240" w:lineRule="auto"/>
        <w:jc w:val="center"/>
        <w:rPr>
          <w:rFonts w:ascii="Times New Roman" w:eastAsia="Times New Roman" w:hAnsi="Times New Roman" w:cs="Times New Roman"/>
          <w:b/>
          <w:sz w:val="21"/>
          <w:shd w:val="clear" w:color="auto" w:fill="FFFFFF"/>
        </w:rPr>
      </w:pPr>
      <w:r w:rsidRPr="003A316A">
        <w:rPr>
          <w:rFonts w:ascii="Times New Roman" w:eastAsia="Times New Roman" w:hAnsi="Times New Roman" w:cs="Times New Roman"/>
          <w:b/>
          <w:sz w:val="21"/>
          <w:shd w:val="clear" w:color="auto" w:fill="FFFFFF"/>
        </w:rPr>
        <w:t>Цена и порядок расчетов.</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сертификат (декларацию) соответствия на Продукцию (в случае, если он необходим для использования Товара).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2.3. В случае, если Товар подлежит прослеживаемости в соответствии с требованиями действующего законодательства, Поставщик обязан внести сведения о таком Товаре в национальную систему прослеживаемости товаров до его отправки Покупателю.</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прослеживаемости, количество товара, подлежащего прослеживаемости, а также выполнить иные требования законодательства, связанные с прослеживаемостью.</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Если товар, подлежащий прослеживаемости,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прослеживаемости,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прослеживаемости товаров.</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прослеживаемости,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настоящего договора.     </w:t>
      </w:r>
    </w:p>
    <w:p w:rsidR="009161AB" w:rsidRDefault="00563CD6">
      <w:pPr>
        <w:tabs>
          <w:tab w:val="left" w:pos="567"/>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предоставления Поставщиком сопроводительных документов согласно п.п. 4.3 настоящего Договора;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9161AB" w:rsidRDefault="00563CD6">
      <w:pPr>
        <w:widowControl w:val="0"/>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sz w:val="21"/>
        </w:rPr>
        <w:t xml:space="preserve">2.6.1. </w:t>
      </w:r>
      <w:r>
        <w:rPr>
          <w:rFonts w:ascii="Times New Roman" w:eastAsia="Times New Roman" w:hAnsi="Times New Roman" w:cs="Times New Roman"/>
          <w:color w:val="000000"/>
          <w:sz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w:t>
      </w:r>
      <w:r>
        <w:rPr>
          <w:rFonts w:ascii="Times New Roman" w:eastAsia="Times New Roman" w:hAnsi="Times New Roman" w:cs="Times New Roman"/>
          <w:sz w:val="21"/>
        </w:rPr>
        <w:t>без замечаний</w:t>
      </w:r>
      <w:r>
        <w:rPr>
          <w:rFonts w:ascii="Times New Roman" w:eastAsia="Times New Roman" w:hAnsi="Times New Roman" w:cs="Times New Roman"/>
          <w:color w:val="000000"/>
          <w:sz w:val="21"/>
        </w:rPr>
        <w:t xml:space="preserve"> Акта приемки испытаний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2.6.2. 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2.6.3. В случае нарушения сроков поставки Продукции, 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доукомплектации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2.8. При перечислении денежных средств моментом оплаты считается дата списания денежных средств с расчетного счета Покупателя.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9161AB" w:rsidRDefault="009161AB">
      <w:pPr>
        <w:suppressAutoHyphens/>
        <w:spacing w:after="0" w:line="240" w:lineRule="auto"/>
        <w:ind w:firstLine="567"/>
        <w:jc w:val="both"/>
        <w:rPr>
          <w:rFonts w:ascii="Times New Roman" w:eastAsia="Times New Roman" w:hAnsi="Times New Roman" w:cs="Times New Roman"/>
          <w:sz w:val="21"/>
        </w:rPr>
      </w:pPr>
    </w:p>
    <w:p w:rsidR="009161AB" w:rsidRDefault="00563CD6">
      <w:pPr>
        <w:suppressAutoHyphens/>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3. Условия и сроки поставки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 Срок поставки Продукции составляет не более </w:t>
      </w:r>
      <w:r>
        <w:rPr>
          <w:rFonts w:ascii="Times New Roman" w:eastAsia="Times New Roman" w:hAnsi="Times New Roman" w:cs="Times New Roman"/>
          <w:sz w:val="21"/>
          <w:shd w:val="clear" w:color="auto" w:fill="C0C0C0"/>
        </w:rPr>
        <w:t xml:space="preserve">  30  </w:t>
      </w:r>
      <w:r>
        <w:rPr>
          <w:rFonts w:ascii="Times New Roman" w:eastAsia="Times New Roman" w:hAnsi="Times New Roman" w:cs="Times New Roman"/>
          <w:sz w:val="21"/>
        </w:rPr>
        <w:t xml:space="preserve"> дней с момента подписания сторонами соответствующей Спецификации, если в спецификации не указаны иные сроки поставки.  </w:t>
      </w:r>
    </w:p>
    <w:p w:rsidR="009161AB" w:rsidRDefault="00563CD6">
      <w:pPr>
        <w:tabs>
          <w:tab w:val="left" w:pos="0"/>
          <w:tab w:val="left" w:pos="1418"/>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9161AB" w:rsidRDefault="00563CD6">
      <w:pPr>
        <w:suppressAutoHyphens/>
        <w:spacing w:after="0" w:line="240" w:lineRule="auto"/>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3.3.2. В случае несоблюдения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color w:val="000000"/>
          <w:sz w:val="21"/>
          <w:shd w:val="clear" w:color="auto" w:fill="FFFFFF"/>
        </w:rPr>
        <w:t xml:space="preserve">При поставке силами Поставщика или транспортной компанией - дата подписания сторонами накладной или экспедиторской расписки, </w:t>
      </w:r>
      <w:r>
        <w:rPr>
          <w:rFonts w:ascii="Times New Roman" w:eastAsia="Times New Roman" w:hAnsi="Times New Roman" w:cs="Times New Roman"/>
          <w:sz w:val="21"/>
          <w:shd w:val="clear" w:color="auto" w:fill="FFFFFF"/>
        </w:rPr>
        <w:t>подтверждающих передачу Продукции Грузополучателю на складе Покупателя.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lastRenderedPageBreak/>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Pr>
          <w:rFonts w:ascii="Times New Roman" w:eastAsia="Times New Roman" w:hAnsi="Times New Roman" w:cs="Times New Roman"/>
          <w:color w:val="000000"/>
          <w:sz w:val="21"/>
          <w:shd w:val="clear" w:color="auto" w:fill="FFFFFF"/>
        </w:rPr>
        <w:t xml:space="preserve">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Pr>
          <w:rFonts w:ascii="Times New Roman" w:eastAsia="Times New Roman" w:hAnsi="Times New Roman" w:cs="Times New Roman"/>
          <w:sz w:val="21"/>
          <w:shd w:val="clear" w:color="auto" w:fill="FFFFFF"/>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3.6. Если в Спецификациях (приложениях) к настоящему Договору базис поставки указан в соответствии с Инкотермс 2000 (публикация Международной торговой палаты № 560) или Инкотермс 2010, право собственности на Продукцию переходит в момент перехода риска случайной гибели или повреждения Продукции, согласно указанной редакции Инкотермс и принятому базису поставки.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Положения настоящего пункта распространяются также на случаи поставки меньшего количества 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3.8.  Поставщик обязан направить на электронный адрес Покупателя </w:t>
      </w:r>
      <w:hyperlink r:id="rId7">
        <w:r>
          <w:rPr>
            <w:rFonts w:ascii="Times New Roman" w:eastAsia="Times New Roman" w:hAnsi="Times New Roman" w:cs="Times New Roman"/>
            <w:color w:val="0000FF"/>
            <w:sz w:val="21"/>
            <w:u w:val="single"/>
            <w:shd w:val="clear" w:color="auto" w:fill="FFFFFF"/>
          </w:rPr>
          <w:t>snab ak@ozna.ru</w:t>
        </w:r>
      </w:hyperlink>
      <w:r>
        <w:rPr>
          <w:rFonts w:ascii="Times New Roman" w:eastAsia="Times New Roman" w:hAnsi="Times New Roman" w:cs="Times New Roman"/>
          <w:sz w:val="21"/>
          <w:shd w:val="clear" w:color="auto" w:fill="FFFFFF"/>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9161AB" w:rsidRDefault="00563CD6">
      <w:pPr>
        <w:tabs>
          <w:tab w:val="left" w:pos="567"/>
        </w:tabs>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w:t>
      </w:r>
      <w:hyperlink r:id="rId8">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rPr>
        <w:t>.</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До проведения ПСИ Поставщик обязан:</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результаты испытаний оформляются путем подписания Акта результатов приемо-сдаточных испытаний уполномоченными представителями Сторон.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Условия настоящего пункта стороны признают существенным и в случае  проведения приемо- сдаточных испытаний Поставщиком  в одностороннем порядке   при условии   неизвещения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каких либо расходов и убытков  Поставщику, вызванным данным отказом, а также вправе взыскать прямые расходы и убытки с Поставщика.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 несоответствий, а также в течение 24 часов предоставить Покупателю план корректирующих мероприятий</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3 % от стоимости Продукции, подлежащего технической инспекции, но не более 50 000 рублей. </w:t>
      </w:r>
    </w:p>
    <w:p w:rsidR="009161AB" w:rsidRDefault="00563CD6">
      <w:pPr>
        <w:suppressAutoHyphens/>
        <w:spacing w:after="0" w:line="240" w:lineRule="auto"/>
        <w:ind w:firstLine="708"/>
        <w:jc w:val="both"/>
        <w:rPr>
          <w:rFonts w:ascii="Times New Roman" w:eastAsia="Times New Roman" w:hAnsi="Times New Roman" w:cs="Times New Roman"/>
          <w:sz w:val="21"/>
        </w:rPr>
      </w:pPr>
      <w:r>
        <w:rPr>
          <w:rFonts w:ascii="Times New Roman" w:eastAsia="Times New Roman" w:hAnsi="Times New Roman" w:cs="Times New Roman"/>
          <w:sz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Заявление Покупателя об использовании опциона является акцептом оферты Поставщика и осуществляется в следующем порядке:</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w:t>
      </w:r>
      <w:r>
        <w:rPr>
          <w:rFonts w:ascii="Times New Roman" w:eastAsia="Times New Roman" w:hAnsi="Times New Roman" w:cs="Times New Roman"/>
          <w:sz w:val="21"/>
        </w:rPr>
        <w:lastRenderedPageBreak/>
        <w:t xml:space="preserve">заявленного Покупателем дополнительного количества Продукции по ценам, определенным в Приложении (спецификации).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Право на опцион предоставляется Покупателю без взимания дополнительной платы.</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3.12. Помимо случаев, предусмотренных законодательством, Покупатель вправе вернуть часть Продукции по следующим основаниям: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изменение плана производства повлекшее изменение расхода покупных-комплектующих изделий (ПКИ)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при невозможности использования Продукции для нужд производства по истечении 120 рабочих дней с даты её поставки.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При этом цена единицы возвращаемой Продукции соответствует цене, по которой Продукция была приобретена.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3.12.1. Возврат Продукции производится с оформлением товарной накладной и выставлением счет-фактуры в следующем порядке: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на склад Поставщика. Расходы по возврату Продукции возлагаются на Покупателя.</w:t>
      </w:r>
    </w:p>
    <w:p w:rsidR="009161AB" w:rsidRDefault="00563CD6" w:rsidP="00195FBA">
      <w:pPr>
        <w:widowControl w:val="0"/>
        <w:tabs>
          <w:tab w:val="left" w:pos="1134"/>
          <w:tab w:val="left" w:pos="1276"/>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При возврате Поставщику Продукции, Стороны применяют следующий порядок расчетов:</w:t>
      </w:r>
      <w:r>
        <w:rPr>
          <w:rFonts w:ascii="Times New Roman" w:eastAsia="Times New Roman" w:hAnsi="Times New Roman" w:cs="Times New Roman"/>
          <w:i/>
          <w:sz w:val="21"/>
        </w:rPr>
        <w:t xml:space="preserve"> </w:t>
      </w:r>
      <w:r>
        <w:rPr>
          <w:rFonts w:ascii="Times New Roman" w:eastAsia="Times New Roman" w:hAnsi="Times New Roman" w:cs="Times New Roman"/>
          <w:sz w:val="21"/>
        </w:rPr>
        <w:t>Поставщик обязуется оплатить стоимость возвращаемой Продукции в течение 30 дней с даты возврата Продукции.</w:t>
      </w:r>
    </w:p>
    <w:p w:rsidR="009161AB" w:rsidRPr="003A316A" w:rsidRDefault="00563CD6" w:rsidP="003A316A">
      <w:pPr>
        <w:pStyle w:val="a3"/>
        <w:numPr>
          <w:ilvl w:val="0"/>
          <w:numId w:val="14"/>
        </w:numPr>
        <w:tabs>
          <w:tab w:val="left" w:pos="360"/>
        </w:tabs>
        <w:suppressAutoHyphens/>
        <w:spacing w:after="0" w:line="240" w:lineRule="auto"/>
        <w:jc w:val="center"/>
        <w:rPr>
          <w:rFonts w:ascii="Times New Roman" w:eastAsia="Times New Roman" w:hAnsi="Times New Roman" w:cs="Times New Roman"/>
          <w:b/>
          <w:sz w:val="21"/>
          <w:shd w:val="clear" w:color="auto" w:fill="FFFFFF"/>
        </w:rPr>
      </w:pPr>
      <w:r w:rsidRPr="003A316A">
        <w:rPr>
          <w:rFonts w:ascii="Times New Roman" w:eastAsia="Times New Roman" w:hAnsi="Times New Roman" w:cs="Times New Roman"/>
          <w:b/>
          <w:sz w:val="21"/>
          <w:shd w:val="clear" w:color="auto" w:fill="FFFFFF"/>
        </w:rPr>
        <w:t>Качество и комплектность Продукции</w:t>
      </w:r>
    </w:p>
    <w:p w:rsidR="009161AB" w:rsidRDefault="00563CD6">
      <w:pPr>
        <w:widowControl w:val="0"/>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9161AB" w:rsidRDefault="00563CD6">
      <w:pPr>
        <w:widowControl w:val="0"/>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color w:val="000000"/>
          <w:sz w:val="21"/>
        </w:rPr>
        <w:t>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Продукция, поставляемая по настоящему договору должна быть ремонтопригодной.</w:t>
      </w:r>
    </w:p>
    <w:p w:rsidR="009161AB" w:rsidRDefault="00563CD6">
      <w:pPr>
        <w:widowControl w:val="0"/>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снова с момента ввода в эксплуатацию исправной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9161AB" w:rsidRDefault="00563CD6">
      <w:pPr>
        <w:widowControl w:val="0"/>
        <w:spacing w:after="0" w:line="240" w:lineRule="auto"/>
        <w:ind w:firstLine="540"/>
        <w:jc w:val="both"/>
        <w:rPr>
          <w:rFonts w:ascii="Times New Roman" w:eastAsia="Times New Roman" w:hAnsi="Times New Roman" w:cs="Times New Roman"/>
          <w:sz w:val="21"/>
        </w:rPr>
      </w:pPr>
      <w:r>
        <w:rPr>
          <w:rFonts w:ascii="Times New Roman" w:eastAsia="Times New Roman" w:hAnsi="Times New Roman" w:cs="Times New Roman"/>
          <w:sz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Pr>
          <w:rFonts w:ascii="Times New Roman" w:eastAsia="Times New Roman" w:hAnsi="Times New Roman" w:cs="Times New Roman"/>
          <w:color w:val="000000"/>
          <w:sz w:val="21"/>
        </w:rPr>
        <w:t xml:space="preserve">посредством передачи на электронную почту </w:t>
      </w:r>
      <w:r>
        <w:rPr>
          <w:rFonts w:ascii="Times New Roman" w:eastAsia="Times New Roman" w:hAnsi="Times New Roman" w:cs="Times New Roman"/>
          <w:color w:val="0000FF"/>
          <w:sz w:val="21"/>
          <w:u w:val="single"/>
        </w:rPr>
        <w:t>snab ak@ozna.ru</w:t>
      </w:r>
      <w:r>
        <w:rPr>
          <w:rFonts w:ascii="Times New Roman" w:eastAsia="Times New Roman" w:hAnsi="Times New Roman" w:cs="Times New Roman"/>
          <w:color w:val="0070C0"/>
          <w:sz w:val="21"/>
          <w:u w:val="single"/>
        </w:rPr>
        <w:t xml:space="preserve">, </w:t>
      </w:r>
      <w:r>
        <w:rPr>
          <w:rFonts w:ascii="Times New Roman" w:eastAsia="Times New Roman" w:hAnsi="Times New Roman" w:cs="Times New Roman"/>
          <w:sz w:val="21"/>
          <w:u w:val="single"/>
        </w:rPr>
        <w:t xml:space="preserve"> </w:t>
      </w:r>
      <w:r>
        <w:rPr>
          <w:rFonts w:ascii="Times New Roman" w:eastAsia="Times New Roman" w:hAnsi="Times New Roman" w:cs="Times New Roman"/>
          <w:sz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lastRenderedPageBreak/>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u w:val="single"/>
        </w:rPr>
        <w:t>.</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9161AB" w:rsidRDefault="00563CD6">
      <w:pPr>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7.2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9161AB" w:rsidRDefault="00563CD6">
      <w:pPr>
        <w:suppressAutoHyphens/>
        <w:spacing w:after="0" w:line="240" w:lineRule="auto"/>
        <w:ind w:firstLine="709"/>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9161AB" w:rsidRDefault="00563CD6">
      <w:pPr>
        <w:widowControl w:val="0"/>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При отгрузке Продукции в индивидуальной таре (ящики, коробки и т.п.) высота ножек должна быть от 100 мм и выше.</w:t>
      </w:r>
    </w:p>
    <w:p w:rsidR="009161AB" w:rsidRDefault="00563CD6">
      <w:pPr>
        <w:suppressAutoHyphens/>
        <w:spacing w:after="0" w:line="240" w:lineRule="auto"/>
        <w:ind w:firstLine="709"/>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9161AB" w:rsidRDefault="00563CD6">
      <w:pPr>
        <w:tabs>
          <w:tab w:val="left" w:pos="567"/>
        </w:tabs>
        <w:suppressAutoHyphens/>
        <w:spacing w:after="0" w:line="240" w:lineRule="auto"/>
        <w:ind w:firstLine="426"/>
        <w:jc w:val="both"/>
        <w:rPr>
          <w:rFonts w:ascii="Times New Roman" w:eastAsia="Times New Roman" w:hAnsi="Times New Roman" w:cs="Times New Roman"/>
          <w:sz w:val="21"/>
        </w:rPr>
      </w:pPr>
      <w:r>
        <w:rPr>
          <w:rFonts w:ascii="Times New Roman" w:eastAsia="Times New Roman" w:hAnsi="Times New Roman" w:cs="Times New Roman"/>
          <w:sz w:val="21"/>
        </w:rPr>
        <w:t xml:space="preserve">   4.5. Поставщик гарантирует, что поставляемая Продукция не является контрафактной. </w:t>
      </w:r>
    </w:p>
    <w:p w:rsidR="009161AB" w:rsidRDefault="00563CD6">
      <w:pPr>
        <w:tabs>
          <w:tab w:val="left" w:pos="567"/>
        </w:tabs>
        <w:suppressAutoHyphens/>
        <w:spacing w:after="0" w:line="240" w:lineRule="auto"/>
        <w:ind w:firstLine="426"/>
        <w:jc w:val="both"/>
        <w:rPr>
          <w:rFonts w:ascii="Times New Roman" w:eastAsia="Times New Roman" w:hAnsi="Times New Roman" w:cs="Times New Roman"/>
          <w:sz w:val="21"/>
        </w:rPr>
      </w:pPr>
      <w:r>
        <w:rPr>
          <w:rFonts w:ascii="Times New Roman" w:eastAsia="Times New Roman" w:hAnsi="Times New Roman" w:cs="Times New Roman"/>
          <w:sz w:val="21"/>
        </w:rPr>
        <w:t>Контрафактная Продукция - материальные носители (МТР и т.п.):</w:t>
      </w:r>
    </w:p>
    <w:p w:rsidR="009161AB" w:rsidRDefault="00563CD6">
      <w:pPr>
        <w:suppressAutoHyphens/>
        <w:spacing w:after="0" w:line="240" w:lineRule="auto"/>
        <w:ind w:firstLine="426"/>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9161AB" w:rsidRDefault="00563CD6">
      <w:pPr>
        <w:suppressAutoHyphens/>
        <w:spacing w:after="0" w:line="240" w:lineRule="auto"/>
        <w:ind w:firstLine="426"/>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9161AB" w:rsidRDefault="00563CD6">
      <w:pPr>
        <w:suppressAutoHyphens/>
        <w:spacing w:after="0" w:line="240" w:lineRule="auto"/>
        <w:ind w:firstLine="426"/>
        <w:jc w:val="both"/>
        <w:rPr>
          <w:rFonts w:ascii="Times New Roman" w:eastAsia="Times New Roman" w:hAnsi="Times New Roman" w:cs="Times New Roman"/>
          <w:sz w:val="21"/>
        </w:rPr>
      </w:pPr>
      <w:r>
        <w:rPr>
          <w:rFonts w:ascii="Times New Roman" w:eastAsia="Times New Roman" w:hAnsi="Times New Roman" w:cs="Times New Roman"/>
          <w:sz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0">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u w:val="single"/>
        </w:rPr>
        <w:t>,</w:t>
      </w:r>
      <w:r>
        <w:rPr>
          <w:rFonts w:ascii="Times New Roman" w:eastAsia="Times New Roman" w:hAnsi="Times New Roman" w:cs="Times New Roman"/>
          <w:sz w:val="21"/>
        </w:rPr>
        <w:t xml:space="preserve">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9161AB" w:rsidRDefault="00563CD6">
      <w:pPr>
        <w:tabs>
          <w:tab w:val="left" w:pos="567"/>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4.6.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195FBA" w:rsidRDefault="00195FBA">
      <w:pPr>
        <w:widowControl w:val="0"/>
        <w:tabs>
          <w:tab w:val="left" w:pos="360"/>
          <w:tab w:val="left" w:pos="426"/>
        </w:tabs>
        <w:suppressAutoHyphens/>
        <w:spacing w:after="0" w:line="240" w:lineRule="auto"/>
        <w:ind w:firstLine="567"/>
        <w:jc w:val="center"/>
        <w:rPr>
          <w:rFonts w:ascii="Times New Roman" w:eastAsia="Times New Roman" w:hAnsi="Times New Roman" w:cs="Times New Roman"/>
          <w:b/>
          <w:sz w:val="21"/>
        </w:rPr>
      </w:pPr>
    </w:p>
    <w:p w:rsidR="00195FBA" w:rsidRDefault="00195FBA">
      <w:pPr>
        <w:widowControl w:val="0"/>
        <w:tabs>
          <w:tab w:val="left" w:pos="360"/>
          <w:tab w:val="left" w:pos="426"/>
        </w:tabs>
        <w:suppressAutoHyphens/>
        <w:spacing w:after="0" w:line="240" w:lineRule="auto"/>
        <w:ind w:firstLine="567"/>
        <w:jc w:val="center"/>
        <w:rPr>
          <w:rFonts w:ascii="Times New Roman" w:eastAsia="Times New Roman" w:hAnsi="Times New Roman" w:cs="Times New Roman"/>
          <w:b/>
          <w:sz w:val="21"/>
        </w:rPr>
      </w:pPr>
    </w:p>
    <w:p w:rsidR="009161AB" w:rsidRDefault="00563CD6">
      <w:pPr>
        <w:widowControl w:val="0"/>
        <w:tabs>
          <w:tab w:val="left" w:pos="360"/>
          <w:tab w:val="left" w:pos="426"/>
        </w:tabs>
        <w:suppressAutoHyphens/>
        <w:spacing w:after="0" w:line="240" w:lineRule="auto"/>
        <w:ind w:firstLine="567"/>
        <w:jc w:val="center"/>
        <w:rPr>
          <w:rFonts w:ascii="Times New Roman" w:eastAsia="Times New Roman" w:hAnsi="Times New Roman" w:cs="Times New Roman"/>
          <w:b/>
          <w:sz w:val="21"/>
        </w:rPr>
      </w:pPr>
      <w:r>
        <w:rPr>
          <w:rFonts w:ascii="Times New Roman" w:eastAsia="Times New Roman" w:hAnsi="Times New Roman" w:cs="Times New Roman"/>
          <w:b/>
          <w:sz w:val="21"/>
        </w:rPr>
        <w:lastRenderedPageBreak/>
        <w:t>5. Технический аудит</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5.2.  </w:t>
      </w:r>
      <w:r>
        <w:rPr>
          <w:rFonts w:ascii="Times New Roman" w:eastAsia="Times New Roman" w:hAnsi="Times New Roman" w:cs="Times New Roman"/>
          <w:color w:val="000000"/>
          <w:sz w:val="21"/>
        </w:rPr>
        <w:t>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Pr>
          <w:rFonts w:ascii="Times New Roman" w:eastAsia="Times New Roman" w:hAnsi="Times New Roman" w:cs="Times New Roman"/>
          <w:sz w:val="21"/>
        </w:rPr>
        <w:br/>
      </w:r>
      <w:r>
        <w:rPr>
          <w:rFonts w:ascii="Times New Roman" w:eastAsia="Times New Roman" w:hAnsi="Times New Roman" w:cs="Times New Roman"/>
          <w:color w:val="000000"/>
          <w:sz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9161AB" w:rsidRDefault="00563CD6">
      <w:pPr>
        <w:suppressAutoHyphens/>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           5.8. Представитель Поставщика обязан принять Уведомление о несоответствии и указать в соответствующем разделе Уведомления, планируемые корректирующие мероприятия и сроки по устранению выявленного несоответствия.</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lastRenderedPageBreak/>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5.11.</w:t>
      </w:r>
      <w:r>
        <w:rPr>
          <w:rFonts w:ascii="Times New Roman" w:eastAsia="Times New Roman" w:hAnsi="Times New Roman" w:cs="Times New Roman"/>
          <w:sz w:val="21"/>
        </w:rPr>
        <w:t xml:space="preserve"> </w:t>
      </w:r>
      <w:r>
        <w:rPr>
          <w:rFonts w:ascii="Times New Roman" w:eastAsia="Times New Roman" w:hAnsi="Times New Roman" w:cs="Times New Roman"/>
          <w:color w:val="000000"/>
          <w:sz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color w:val="000000"/>
          <w:sz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Pr>
          <w:rFonts w:ascii="Times New Roman" w:eastAsia="Times New Roman" w:hAnsi="Times New Roman" w:cs="Times New Roman"/>
          <w:sz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w:t>
      </w:r>
      <w:r>
        <w:rPr>
          <w:rFonts w:ascii="Times New Roman" w:eastAsia="Times New Roman" w:hAnsi="Times New Roman" w:cs="Times New Roman"/>
          <w:color w:val="000000"/>
          <w:sz w:val="21"/>
        </w:rPr>
        <w:t xml:space="preserve"> проведению инспекционного контроля</w:t>
      </w:r>
      <w:r>
        <w:rPr>
          <w:rFonts w:ascii="Times New Roman" w:eastAsia="Times New Roman" w:hAnsi="Times New Roman" w:cs="Times New Roman"/>
          <w:sz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Pr>
          <w:rFonts w:ascii="Times New Roman" w:eastAsia="Times New Roman" w:hAnsi="Times New Roman" w:cs="Times New Roman"/>
          <w:color w:val="000000"/>
          <w:sz w:val="21"/>
        </w:rPr>
        <w:t>проведение инспекционного контроля</w:t>
      </w:r>
      <w:r>
        <w:rPr>
          <w:rFonts w:ascii="Times New Roman" w:eastAsia="Times New Roman" w:hAnsi="Times New Roman" w:cs="Times New Roman"/>
          <w:sz w:val="21"/>
        </w:rPr>
        <w:t>, исходя из фактически понесенных расходов, но не менее 5000 руб. в сутки за одного представителя.</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w:t>
      </w:r>
      <w:hyperlink r:id="rId11">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u w:val="single"/>
        </w:rPr>
        <w:t>,</w:t>
      </w:r>
      <w:r>
        <w:rPr>
          <w:rFonts w:ascii="Times New Roman" w:eastAsia="Times New Roman" w:hAnsi="Times New Roman" w:cs="Times New Roman"/>
          <w:sz w:val="21"/>
        </w:rPr>
        <w:t xml:space="preserve"> уведомление со ссылкой на номер договора и указанием следующей информации: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дата начала производства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адрес места нахождения производственной/(ных)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9161AB" w:rsidRDefault="00563CD6">
      <w:pPr>
        <w:tabs>
          <w:tab w:val="left" w:pos="567"/>
        </w:tabs>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Поставщик обязуется уведомить Покупателя об изменении даты начала производства Продукции не 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 случае если Представитель Покупателя прибыл в указанный Поставщиком срок, а производство Продукции, подлежащего инспекции:</w:t>
      </w:r>
    </w:p>
    <w:p w:rsidR="009161AB" w:rsidRDefault="00563CD6">
      <w:pPr>
        <w:widowControl w:val="0"/>
        <w:numPr>
          <w:ilvl w:val="0"/>
          <w:numId w:val="4"/>
        </w:numPr>
        <w:tabs>
          <w:tab w:val="left" w:pos="106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не было начато в данный срок – Поставщик возмещает Покупателю все убытки, понесенные </w:t>
      </w:r>
      <w:r>
        <w:rPr>
          <w:rFonts w:ascii="Times New Roman" w:eastAsia="Times New Roman" w:hAnsi="Times New Roman" w:cs="Times New Roman"/>
          <w:sz w:val="21"/>
        </w:rPr>
        <w:lastRenderedPageBreak/>
        <w:t>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9161AB" w:rsidRDefault="00563CD6">
      <w:pPr>
        <w:widowControl w:val="0"/>
        <w:numPr>
          <w:ilvl w:val="0"/>
          <w:numId w:val="4"/>
        </w:numPr>
        <w:tabs>
          <w:tab w:val="left" w:pos="106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9161AB" w:rsidRDefault="00563CD6">
      <w:pPr>
        <w:widowControl w:val="0"/>
        <w:numPr>
          <w:ilvl w:val="0"/>
          <w:numId w:val="4"/>
        </w:numPr>
        <w:tabs>
          <w:tab w:val="left" w:pos="106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привлеченным для проведения инспекции).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9161AB" w:rsidRDefault="009161AB">
      <w:pPr>
        <w:suppressAutoHyphens/>
        <w:spacing w:after="0" w:line="240" w:lineRule="auto"/>
        <w:ind w:firstLine="567"/>
        <w:jc w:val="both"/>
        <w:rPr>
          <w:rFonts w:ascii="Times New Roman" w:eastAsia="Times New Roman" w:hAnsi="Times New Roman" w:cs="Times New Roman"/>
          <w:sz w:val="21"/>
          <w:shd w:val="clear" w:color="auto" w:fill="FFFFFF"/>
        </w:rPr>
      </w:pPr>
    </w:p>
    <w:p w:rsidR="009161AB" w:rsidRPr="003952DA" w:rsidRDefault="003952DA" w:rsidP="00195FBA">
      <w:pPr>
        <w:pStyle w:val="a3"/>
        <w:widowControl w:val="0"/>
        <w:tabs>
          <w:tab w:val="left" w:pos="1418"/>
        </w:tabs>
        <w:spacing w:after="0" w:line="240" w:lineRule="auto"/>
        <w:ind w:left="2160"/>
        <w:jc w:val="both"/>
        <w:rPr>
          <w:rFonts w:ascii="Times New Roman" w:eastAsia="Times New Roman" w:hAnsi="Times New Roman" w:cs="Times New Roman"/>
          <w:b/>
          <w:sz w:val="21"/>
        </w:rPr>
      </w:pPr>
      <w:r>
        <w:rPr>
          <w:rFonts w:ascii="Times New Roman" w:eastAsia="Times New Roman" w:hAnsi="Times New Roman" w:cs="Times New Roman"/>
          <w:b/>
          <w:sz w:val="21"/>
        </w:rPr>
        <w:t>6.</w:t>
      </w:r>
      <w:r w:rsidRPr="003952DA">
        <w:rPr>
          <w:rFonts w:ascii="Times New Roman" w:eastAsia="Times New Roman" w:hAnsi="Times New Roman" w:cs="Times New Roman"/>
          <w:b/>
          <w:sz w:val="21"/>
        </w:rPr>
        <w:t xml:space="preserve"> </w:t>
      </w:r>
      <w:r w:rsidR="00563CD6" w:rsidRPr="003952DA">
        <w:rPr>
          <w:rFonts w:ascii="Times New Roman" w:eastAsia="Times New Roman" w:hAnsi="Times New Roman" w:cs="Times New Roman"/>
          <w:b/>
          <w:sz w:val="21"/>
        </w:rPr>
        <w:t>Условия приемки Продукции</w:t>
      </w:r>
      <w:r w:rsidR="00195FBA">
        <w:rPr>
          <w:rFonts w:ascii="Times New Roman" w:eastAsia="Times New Roman" w:hAnsi="Times New Roman" w:cs="Times New Roman"/>
          <w:b/>
          <w:sz w:val="21"/>
        </w:rPr>
        <w:t>.</w:t>
      </w:r>
    </w:p>
    <w:p w:rsidR="009161AB" w:rsidRDefault="00563CD6">
      <w:pPr>
        <w:widowControl w:val="0"/>
        <w:tabs>
          <w:tab w:val="left" w:pos="851"/>
          <w:tab w:val="left" w:pos="141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9161AB" w:rsidRDefault="00563CD6">
      <w:pPr>
        <w:tabs>
          <w:tab w:val="left" w:pos="567"/>
          <w:tab w:val="left" w:pos="1134"/>
        </w:tabs>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или заказным письмом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почте/факсу, указанных в реквизитах Поставщика, по электронной почте представителя Поставщика</w:t>
      </w:r>
      <w:r>
        <w:rPr>
          <w:rFonts w:ascii="Times New Roman" w:eastAsia="Times New Roman" w:hAnsi="Times New Roman" w:cs="Times New Roman"/>
          <w:color w:val="0070C0"/>
          <w:sz w:val="21"/>
          <w:shd w:val="clear" w:color="auto" w:fill="FFFFFF"/>
        </w:rPr>
        <w:t xml:space="preserve"> </w:t>
      </w:r>
      <w:r>
        <w:rPr>
          <w:rFonts w:ascii="Times New Roman" w:eastAsia="Times New Roman" w:hAnsi="Times New Roman" w:cs="Times New Roman"/>
          <w:sz w:val="21"/>
          <w:shd w:val="clear" w:color="auto" w:fill="FFFFFF"/>
        </w:rPr>
        <w:t xml:space="preserve">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w:t>
      </w:r>
      <w:r>
        <w:rPr>
          <w:rFonts w:ascii="Times New Roman" w:eastAsia="Times New Roman" w:hAnsi="Times New Roman" w:cs="Times New Roman"/>
          <w:sz w:val="21"/>
          <w:shd w:val="clear" w:color="auto" w:fill="FFFFFF"/>
        </w:rPr>
        <w:lastRenderedPageBreak/>
        <w:t xml:space="preserve">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161AB" w:rsidRDefault="00563CD6">
      <w:pPr>
        <w:suppressAutoHyphens/>
        <w:spacing w:after="0" w:line="240" w:lineRule="auto"/>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6.5.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Вызов и явка представителя Поставщика на место обнаружения недостатка Продукции является обязательными.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Уведомление должно быть направлено (передано) ему одним из указанных способов на усмотрение Покупателя: по электронной почте, факсу, указанных в реквизитах Поставщика, по электронной почте представителя Поставщика или телеграммой.</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Поставщик обязан в течение </w:t>
      </w:r>
      <w:r>
        <w:rPr>
          <w:rFonts w:ascii="Times New Roman" w:eastAsia="Times New Roman" w:hAnsi="Times New Roman" w:cs="Times New Roman"/>
          <w:sz w:val="21"/>
          <w:shd w:val="clear" w:color="auto" w:fill="C0C0C0"/>
        </w:rPr>
        <w:t>одного рабочего дня</w:t>
      </w:r>
      <w:r>
        <w:rPr>
          <w:rFonts w:ascii="Times New Roman" w:eastAsia="Times New Roman" w:hAnsi="Times New Roman" w:cs="Times New Roman"/>
          <w:color w:val="00B0F0"/>
          <w:sz w:val="21"/>
          <w:shd w:val="clear" w:color="auto" w:fill="C0C0C0"/>
        </w:rPr>
        <w:t xml:space="preserve"> </w:t>
      </w:r>
      <w:r>
        <w:rPr>
          <w:rFonts w:ascii="Times New Roman" w:eastAsia="Times New Roman" w:hAnsi="Times New Roman" w:cs="Times New Roman"/>
          <w:sz w:val="21"/>
          <w:shd w:val="clear" w:color="auto" w:fill="FFFFFF"/>
        </w:rPr>
        <w:t>после получения вызова Покупателя (Грузополучателя/Получателя) направить по факсу № (34767) 9-50-46</w:t>
      </w:r>
      <w:r>
        <w:rPr>
          <w:rFonts w:ascii="Times New Roman" w:eastAsia="Times New Roman" w:hAnsi="Times New Roman" w:cs="Times New Roman"/>
          <w:sz w:val="21"/>
          <w:shd w:val="clear" w:color="auto" w:fill="C0C0C0"/>
        </w:rPr>
        <w:t>,</w:t>
      </w:r>
      <w:r>
        <w:rPr>
          <w:rFonts w:ascii="Times New Roman" w:eastAsia="Times New Roman" w:hAnsi="Times New Roman" w:cs="Times New Roman"/>
          <w:sz w:val="21"/>
          <w:shd w:val="clear" w:color="auto" w:fill="FFFFFF"/>
        </w:rPr>
        <w:t xml:space="preserve"> по электронной почте umto@ozna.ru 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9161AB" w:rsidRDefault="00563CD6">
      <w:pPr>
        <w:widowControl w:val="0"/>
        <w:tabs>
          <w:tab w:val="left" w:pos="1134"/>
          <w:tab w:val="left" w:pos="141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допоставить и/или доукомплектовать Продукцию, на месте обнаружения недостатков</w:t>
      </w:r>
      <w:r w:rsidRPr="00F449EF">
        <w:rPr>
          <w:rFonts w:ascii="Times New Roman" w:eastAsia="Times New Roman" w:hAnsi="Times New Roman" w:cs="Times New Roman"/>
          <w:sz w:val="21"/>
        </w:rPr>
        <w:t>.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1"/>
          <w:shd w:val="clear" w:color="auto" w:fill="FFFFFF"/>
        </w:rPr>
        <w:t xml:space="preserve">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9161AB" w:rsidRDefault="00563CD6">
      <w:pPr>
        <w:widowControl w:val="0"/>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sz w:val="21"/>
        </w:rPr>
        <w:t>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w:t>
      </w:r>
      <w:r w:rsidRPr="00F449EF">
        <w:rPr>
          <w:rFonts w:ascii="Times New Roman" w:eastAsia="Times New Roman" w:hAnsi="Times New Roman" w:cs="Times New Roman"/>
          <w:sz w:val="21"/>
        </w:rPr>
        <w:t>.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w:t>
      </w:r>
      <w:r w:rsidRPr="00F449EF">
        <w:rPr>
          <w:rFonts w:ascii="Times New Roman" w:eastAsia="Times New Roman" w:hAnsi="Times New Roman" w:cs="Times New Roman"/>
        </w:rPr>
        <w:t xml:space="preserve">  </w:t>
      </w:r>
      <w:r w:rsidRPr="00F449EF">
        <w:rPr>
          <w:rFonts w:ascii="Times New Roman" w:eastAsia="Times New Roman" w:hAnsi="Times New Roman" w:cs="Times New Roman"/>
          <w:color w:val="000000"/>
          <w:sz w:val="21"/>
        </w:rPr>
        <w:t>Использование</w:t>
      </w:r>
      <w:r>
        <w:rPr>
          <w:rFonts w:ascii="Times New Roman" w:eastAsia="Times New Roman" w:hAnsi="Times New Roman" w:cs="Times New Roman"/>
          <w:color w:val="000000"/>
          <w:sz w:val="21"/>
        </w:rPr>
        <w:t xml:space="preserve"> указанного способа защиты права не лишает Покупателя на применение иных способов защиты прав и законных </w:t>
      </w:r>
      <w:r>
        <w:rPr>
          <w:rFonts w:ascii="Times New Roman" w:eastAsia="Times New Roman" w:hAnsi="Times New Roman" w:cs="Times New Roman"/>
          <w:color w:val="000000"/>
          <w:sz w:val="21"/>
        </w:rPr>
        <w:lastRenderedPageBreak/>
        <w:t>интересов, предусмотренных законодательством, в том числе:</w:t>
      </w:r>
    </w:p>
    <w:p w:rsidR="009161AB" w:rsidRDefault="00563CD6">
      <w:pPr>
        <w:widowControl w:val="0"/>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-права на соразмерное снижение цены Продукции;</w:t>
      </w:r>
    </w:p>
    <w:p w:rsidR="009161AB" w:rsidRDefault="00563CD6">
      <w:pPr>
        <w:widowControl w:val="0"/>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6.9.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 этом случае Поставщик в течение </w:t>
      </w:r>
      <w:r>
        <w:rPr>
          <w:rFonts w:ascii="Times New Roman" w:eastAsia="Times New Roman" w:hAnsi="Times New Roman" w:cs="Times New Roman"/>
          <w:sz w:val="21"/>
          <w:shd w:val="clear" w:color="auto" w:fill="C0C0C0"/>
        </w:rPr>
        <w:t>15 (пятнадцати)</w:t>
      </w:r>
      <w:r>
        <w:rPr>
          <w:rFonts w:ascii="Times New Roman" w:eastAsia="Times New Roman" w:hAnsi="Times New Roman" w:cs="Times New Roman"/>
          <w:sz w:val="21"/>
          <w:shd w:val="clear" w:color="auto" w:fill="FFFFFF"/>
        </w:rPr>
        <w:t xml:space="preserve"> календарных дней с момента получения соответствующего уведомления Покупателя обязуется: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а) Возвратить Покупателю уплаченные им денежные средства за поставленную и оплаченную Продукцию;</w:t>
      </w:r>
    </w:p>
    <w:p w:rsidR="009161AB" w:rsidRDefault="00563CD6">
      <w:pPr>
        <w:suppressAutoHyphens/>
        <w:spacing w:after="0" w:line="240" w:lineRule="auto"/>
        <w:ind w:firstLine="567"/>
        <w:jc w:val="both"/>
        <w:rPr>
          <w:rFonts w:ascii="Times New Roman" w:eastAsia="Times New Roman" w:hAnsi="Times New Roman" w:cs="Times New Roman"/>
          <w:strike/>
          <w:sz w:val="21"/>
          <w:shd w:val="clear" w:color="auto" w:fill="FFFFFF"/>
        </w:rPr>
      </w:pPr>
      <w:r>
        <w:rPr>
          <w:rFonts w:ascii="Times New Roman" w:eastAsia="Times New Roman" w:hAnsi="Times New Roman" w:cs="Times New Roman"/>
          <w:sz w:val="21"/>
          <w:shd w:val="clear" w:color="auto" w:fill="FFFFFF"/>
        </w:rPr>
        <w:t>б) Возместить все понесенные Покупателем убытки,</w:t>
      </w:r>
      <w:r>
        <w:rPr>
          <w:rFonts w:ascii="Times New Roman" w:eastAsia="Times New Roman" w:hAnsi="Times New Roman" w:cs="Times New Roman"/>
          <w:strike/>
          <w:sz w:val="21"/>
          <w:shd w:val="clear" w:color="auto" w:fill="FFFFFF"/>
        </w:rPr>
        <w:t xml:space="preserve">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Исполнить иные обязательства, предусмотренные законодательством РФ и настоящим Договором.</w:t>
      </w:r>
    </w:p>
    <w:p w:rsidR="009161AB" w:rsidRDefault="00563CD6" w:rsidP="003A316A">
      <w:pPr>
        <w:widowControl w:val="0"/>
        <w:jc w:val="both"/>
        <w:rPr>
          <w:rFonts w:ascii="Times New Roman" w:eastAsia="Times New Roman" w:hAnsi="Times New Roman" w:cs="Times New Roman"/>
          <w:b/>
          <w:sz w:val="21"/>
          <w:shd w:val="clear" w:color="auto" w:fill="FFFFFF"/>
        </w:rPr>
      </w:pPr>
      <w:r w:rsidRPr="0078227D">
        <w:rPr>
          <w:rFonts w:ascii="Times New Roman" w:eastAsia="Times New Roman" w:hAnsi="Times New Roman" w:cs="Times New Roman"/>
          <w:sz w:val="21"/>
        </w:rPr>
        <w:t xml:space="preserve">       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w:t>
      </w:r>
      <w:r>
        <w:rPr>
          <w:rFonts w:ascii="Times New Roman" w:eastAsia="Times New Roman" w:hAnsi="Times New Roman" w:cs="Times New Roman"/>
          <w:sz w:val="21"/>
        </w:rPr>
        <w:t xml:space="preserve"> </w:t>
      </w:r>
    </w:p>
    <w:p w:rsidR="009161AB" w:rsidRDefault="00563CD6">
      <w:pPr>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 xml:space="preserve">7. Ответственность сторон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7.2.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доукомплектации Продукции, передаче документации, указанной в п. 4.3 настоящего Договора, Покупатель вправе взыскать с Поставщика пеню в размере 0,15% от стоимости не поставленной в срок Продукции, Продукции с недостатками или ненадлежащего качества (подлежащей замене, доукомплектации и/или ремонту) за каждый день просрочки.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Указанную неустойку Поставщик возмещает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9161AB" w:rsidRDefault="00563CD6">
      <w:pPr>
        <w:suppressAutoHyphens/>
        <w:spacing w:after="0" w:line="240" w:lineRule="auto"/>
        <w:ind w:firstLine="567"/>
        <w:jc w:val="both"/>
        <w:rPr>
          <w:rFonts w:ascii="Times New Roman" w:eastAsia="Times New Roman" w:hAnsi="Times New Roman" w:cs="Times New Roman"/>
          <w:spacing w:val="-4"/>
          <w:sz w:val="21"/>
        </w:rPr>
      </w:pPr>
      <w:r>
        <w:rPr>
          <w:rFonts w:ascii="Times New Roman" w:eastAsia="Times New Roman" w:hAnsi="Times New Roman" w:cs="Times New Roman"/>
          <w:spacing w:val="-4"/>
          <w:sz w:val="21"/>
        </w:rPr>
        <w:t>7.3.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9161AB" w:rsidRDefault="00563CD6">
      <w:pPr>
        <w:suppressAutoHyphens/>
        <w:spacing w:after="0" w:line="240" w:lineRule="auto"/>
        <w:ind w:firstLine="567"/>
        <w:jc w:val="both"/>
        <w:rPr>
          <w:rFonts w:ascii="Times New Roman" w:eastAsia="Times New Roman" w:hAnsi="Times New Roman" w:cs="Times New Roman"/>
          <w:spacing w:val="-4"/>
          <w:sz w:val="21"/>
        </w:rPr>
      </w:pPr>
      <w:r>
        <w:rPr>
          <w:rFonts w:ascii="Times New Roman" w:eastAsia="Times New Roman" w:hAnsi="Times New Roman" w:cs="Times New Roman"/>
          <w:spacing w:val="-4"/>
          <w:sz w:val="21"/>
        </w:rPr>
        <w:t>7.4.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00"/>
        </w:rPr>
      </w:pPr>
      <w:r>
        <w:rPr>
          <w:rFonts w:ascii="Times New Roman" w:eastAsia="Times New Roman" w:hAnsi="Times New Roman" w:cs="Times New Roman"/>
          <w:sz w:val="21"/>
          <w:shd w:val="clear" w:color="auto" w:fill="FFFFFF"/>
        </w:rPr>
        <w:t>7.5</w:t>
      </w:r>
      <w:r w:rsidRPr="00AD09CE">
        <w:rPr>
          <w:rFonts w:ascii="Times New Roman" w:eastAsia="Times New Roman" w:hAnsi="Times New Roman" w:cs="Times New Roman"/>
          <w:sz w:val="21"/>
        </w:rPr>
        <w:t xml:space="preserve">. В случае неисполнения Поставщиком своих обязательств по предоставлению надлежащим образом </w:t>
      </w:r>
      <w:r w:rsidRPr="00AD09CE">
        <w:rPr>
          <w:rFonts w:ascii="Times New Roman" w:eastAsia="Times New Roman" w:hAnsi="Times New Roman" w:cs="Times New Roman"/>
          <w:spacing w:val="-4"/>
          <w:sz w:val="21"/>
        </w:rPr>
        <w:t>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w:t>
      </w:r>
      <w:r w:rsidRPr="00AD09CE">
        <w:rPr>
          <w:rFonts w:ascii="Times New Roman" w:eastAsia="Times New Roman" w:hAnsi="Times New Roman" w:cs="Times New Roman"/>
          <w:sz w:val="21"/>
        </w:rPr>
        <w:t>,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7.6.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9161AB" w:rsidRDefault="00563CD6">
      <w:pPr>
        <w:widowControl w:val="0"/>
        <w:tabs>
          <w:tab w:val="left" w:pos="360"/>
          <w:tab w:val="left" w:pos="1418"/>
          <w:tab w:val="left" w:pos="3226"/>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7.7. В случае нарушения Поставщиком сроков предоставления надлежаще оформленных документов, указанных в п.п.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w:t>
      </w:r>
      <w:r>
        <w:rPr>
          <w:rFonts w:ascii="Times New Roman" w:eastAsia="Times New Roman" w:hAnsi="Times New Roman" w:cs="Times New Roman"/>
          <w:sz w:val="21"/>
        </w:rPr>
        <w:lastRenderedPageBreak/>
        <w:t xml:space="preserve">просрочки, а Поставщик обязан такое требование удовлетворить.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7.8.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  </w:t>
      </w:r>
    </w:p>
    <w:p w:rsidR="009161AB" w:rsidRDefault="009161AB">
      <w:pPr>
        <w:suppressAutoHyphens/>
        <w:spacing w:after="0" w:line="240" w:lineRule="auto"/>
        <w:ind w:firstLine="567"/>
        <w:jc w:val="both"/>
        <w:rPr>
          <w:rFonts w:ascii="Times New Roman" w:eastAsia="Times New Roman" w:hAnsi="Times New Roman" w:cs="Times New Roman"/>
          <w:sz w:val="21"/>
          <w:shd w:val="clear" w:color="auto" w:fill="FFFFFF"/>
        </w:rPr>
      </w:pPr>
    </w:p>
    <w:p w:rsidR="009161AB" w:rsidRDefault="00563CD6">
      <w:pPr>
        <w:suppressAutoHyphens/>
        <w:spacing w:after="0" w:line="240" w:lineRule="auto"/>
        <w:ind w:firstLine="567"/>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8. Форс-мажорные обстоятельства.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8.1. Любая из Сторон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или любые обстоятельства, не зависящие от воли Сторон Договора, но оказывающие непосредственное влияние на выполнение условий Договора.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8.2.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8.3.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Характера события и предположительного срока его действия;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подтверждения компетентного органа о наступлении События Форс-мажора;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доказательств того, каким образом Сторона была лишена возможности исполнять свои обязательства;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информации о том, какая поставка не может быть выполнена в срок ввиду События Форс-мажора и о влиянии на исполнение Договора в целом;</w:t>
      </w:r>
    </w:p>
    <w:p w:rsidR="003952DA" w:rsidRPr="00195FBA" w:rsidRDefault="00563CD6" w:rsidP="00195FBA">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9161AB" w:rsidRDefault="00563CD6">
      <w:pPr>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9. Разрешение споров</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9.1.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9.2.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9.3.</w:t>
      </w:r>
      <w:r>
        <w:rPr>
          <w:rFonts w:ascii="Times New Roman" w:eastAsia="Times New Roman" w:hAnsi="Times New Roman" w:cs="Times New Roman"/>
          <w:color w:val="0070C0"/>
          <w:sz w:val="21"/>
          <w:shd w:val="clear" w:color="auto" w:fill="FFFFFF"/>
        </w:rPr>
        <w:t xml:space="preserve"> </w:t>
      </w:r>
      <w:r>
        <w:rPr>
          <w:rFonts w:ascii="Times New Roman" w:eastAsia="Times New Roman" w:hAnsi="Times New Roman" w:cs="Times New Roman"/>
          <w:sz w:val="21"/>
          <w:shd w:val="clear" w:color="auto" w:fill="FFFFFF"/>
        </w:rPr>
        <w:t>Претензии направляются с приложением всех подтверждающих документов, в порядке, указанном в п. 10.4. настоящего договора.</w:t>
      </w:r>
      <w:r>
        <w:rPr>
          <w:rFonts w:ascii="Times New Roman" w:eastAsia="Times New Roman" w:hAnsi="Times New Roman" w:cs="Times New Roman"/>
          <w:color w:val="0070C0"/>
          <w:sz w:val="21"/>
          <w:shd w:val="clear" w:color="auto" w:fill="FFFFFF"/>
        </w:rPr>
        <w:t xml:space="preserve"> </w:t>
      </w:r>
    </w:p>
    <w:p w:rsidR="00195FBA" w:rsidRDefault="00195FBA">
      <w:pPr>
        <w:tabs>
          <w:tab w:val="center" w:pos="5175"/>
        </w:tabs>
        <w:suppressAutoHyphens/>
        <w:spacing w:after="0" w:line="240" w:lineRule="auto"/>
        <w:jc w:val="center"/>
        <w:rPr>
          <w:rFonts w:ascii="Times New Roman" w:eastAsia="Times New Roman" w:hAnsi="Times New Roman" w:cs="Times New Roman"/>
          <w:b/>
          <w:sz w:val="21"/>
          <w:shd w:val="clear" w:color="auto" w:fill="FFFFFF"/>
        </w:rPr>
      </w:pPr>
    </w:p>
    <w:p w:rsidR="009161AB" w:rsidRDefault="00563CD6">
      <w:pPr>
        <w:tabs>
          <w:tab w:val="center" w:pos="5175"/>
        </w:tabs>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 xml:space="preserve">10. Прочие условия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10.1. Настоящий договор вступает в силу с момента подписания и действует по </w:t>
      </w:r>
      <w:permStart w:id="924136459" w:edGrp="everyone"/>
      <w:r w:rsidRPr="003952DA">
        <w:rPr>
          <w:rFonts w:ascii="Times New Roman" w:eastAsia="Times New Roman" w:hAnsi="Times New Roman" w:cs="Times New Roman"/>
          <w:sz w:val="21"/>
          <w:highlight w:val="yellow"/>
          <w:shd w:val="clear" w:color="auto" w:fill="FFFF00"/>
        </w:rPr>
        <w:t>31.12.202</w:t>
      </w:r>
      <w:r w:rsidRPr="003952DA">
        <w:rPr>
          <w:rFonts w:ascii="Times New Roman" w:eastAsia="Times New Roman" w:hAnsi="Times New Roman" w:cs="Times New Roman"/>
          <w:sz w:val="21"/>
          <w:highlight w:val="yellow"/>
          <w:shd w:val="clear" w:color="auto" w:fill="FFFFFF"/>
        </w:rPr>
        <w:t>7</w:t>
      </w:r>
      <w:r>
        <w:rPr>
          <w:rFonts w:ascii="Times New Roman" w:eastAsia="Times New Roman" w:hAnsi="Times New Roman" w:cs="Times New Roman"/>
          <w:sz w:val="21"/>
          <w:shd w:val="clear" w:color="auto" w:fill="FFFFFF"/>
        </w:rPr>
        <w:t xml:space="preserve"> </w:t>
      </w:r>
      <w:permEnd w:id="924136459"/>
      <w:r>
        <w:rPr>
          <w:rFonts w:ascii="Times New Roman" w:eastAsia="Times New Roman" w:hAnsi="Times New Roman" w:cs="Times New Roman"/>
          <w:sz w:val="21"/>
          <w:shd w:val="clear" w:color="auto" w:fill="FFFFFF"/>
        </w:rPr>
        <w:t>г., а в части взаиморасчетов и иных неисполненных Сторонами обязательств –   до их полного завершения.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lastRenderedPageBreak/>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9161AB" w:rsidRDefault="00563CD6">
      <w:pPr>
        <w:tabs>
          <w:tab w:val="left" w:pos="1430"/>
        </w:tabs>
        <w:spacing w:after="0" w:line="240" w:lineRule="auto"/>
        <w:ind w:right="144"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9161AB" w:rsidRDefault="00563CD6">
      <w:pPr>
        <w:suppressAutoHyphens/>
        <w:spacing w:after="0" w:line="240" w:lineRule="auto"/>
        <w:ind w:right="9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п.7.2.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9161AB" w:rsidRDefault="00563CD6">
      <w:pPr>
        <w:suppressAutoHyphens/>
        <w:spacing w:after="0" w:line="240" w:lineRule="auto"/>
        <w:ind w:right="8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7.2. настоящего Договора.</w:t>
      </w:r>
    </w:p>
    <w:p w:rsidR="009161AB" w:rsidRDefault="00563CD6">
      <w:pPr>
        <w:suppressAutoHyphens/>
        <w:spacing w:after="0" w:line="240" w:lineRule="auto"/>
        <w:ind w:right="9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9161AB" w:rsidRDefault="00563CD6">
      <w:pPr>
        <w:suppressAutoHyphens/>
        <w:spacing w:after="0" w:line="240" w:lineRule="auto"/>
        <w:ind w:right="9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10.3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связанных с поставкой товара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 </w:t>
      </w:r>
    </w:p>
    <w:p w:rsidR="009161AB" w:rsidRDefault="00563CD6">
      <w:pPr>
        <w:keepNext/>
        <w:widowControl w:val="0"/>
        <w:tabs>
          <w:tab w:val="left" w:pos="708"/>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9161AB" w:rsidRDefault="00563CD6">
      <w:pPr>
        <w:tabs>
          <w:tab w:val="left" w:pos="8229"/>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9161AB" w:rsidRDefault="00563CD6">
      <w:pPr>
        <w:tabs>
          <w:tab w:val="left" w:pos="567"/>
          <w:tab w:val="left" w:pos="709"/>
          <w:tab w:val="left" w:pos="8229"/>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9161AB" w:rsidRDefault="00563CD6">
      <w:pPr>
        <w:tabs>
          <w:tab w:val="left" w:pos="8229"/>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w:t>
      </w:r>
      <w:r>
        <w:rPr>
          <w:rFonts w:ascii="Times New Roman" w:eastAsia="Times New Roman" w:hAnsi="Times New Roman" w:cs="Times New Roman"/>
          <w:sz w:val="21"/>
        </w:rPr>
        <w:lastRenderedPageBreak/>
        <w:t>сотрудников Поставщика),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9161AB" w:rsidRDefault="00563CD6">
      <w:pPr>
        <w:suppressAutoHyphens/>
        <w:spacing w:after="0" w:line="240" w:lineRule="auto"/>
        <w:ind w:right="-1" w:firstLine="426"/>
        <w:jc w:val="both"/>
        <w:rPr>
          <w:rFonts w:ascii="Times New Roman" w:eastAsia="Times New Roman" w:hAnsi="Times New Roman" w:cs="Times New Roman"/>
          <w:sz w:val="21"/>
        </w:rPr>
      </w:pPr>
      <w:r>
        <w:rPr>
          <w:rFonts w:ascii="Times New Roman" w:eastAsia="Times New Roman" w:hAnsi="Times New Roman" w:cs="Times New Roman"/>
          <w:sz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10 настоящего договора.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Все юридически значимые сообщения должны направляться по адресу, указанному в договоре одним из следующих способов:</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По электронной почте, указанной в тексте договора, в том числе, в разделе 11 Договора; </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Курьерской доставкой по адресу, указанному в тексте договора в разделе 11 Договора. </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Заказным письмом почтовым отправлением, по адресу, указанному в разделе 11 Договора.</w:t>
      </w:r>
    </w:p>
    <w:p w:rsidR="009161AB" w:rsidRDefault="00563CD6">
      <w:pPr>
        <w:tabs>
          <w:tab w:val="left" w:pos="360"/>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Для документов, перечисленных в Приложении № 2 к настоящему Договору «Об обмене электронными документами», Стороны вправе использовать способ, указанный в Приложении № 2 «Об обмене электронными документами». </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9161AB" w:rsidRDefault="00563CD6">
      <w:pPr>
        <w:tabs>
          <w:tab w:val="left" w:pos="60"/>
          <w:tab w:val="left" w:pos="1276"/>
          <w:tab w:val="left" w:pos="9175"/>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r>
        <w:rPr>
          <w:rFonts w:ascii="Times New Roman" w:eastAsia="Times New Roman" w:hAnsi="Times New Roman" w:cs="Times New Roman"/>
          <w:sz w:val="21"/>
        </w:rPr>
        <w:tab/>
      </w:r>
    </w:p>
    <w:p w:rsidR="009161AB" w:rsidRDefault="00563CD6">
      <w:pPr>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10.5.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10.6.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Представителя другой Стороны или любого 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w:t>
      </w:r>
      <w:r w:rsidR="003A316A">
        <w:rPr>
          <w:rFonts w:ascii="Times New Roman" w:eastAsia="Times New Roman" w:hAnsi="Times New Roman" w:cs="Times New Roman"/>
          <w:sz w:val="21"/>
          <w:shd w:val="clear" w:color="auto" w:fill="FFFFFF"/>
        </w:rPr>
        <w:t>я принимается к исполнению Поста</w:t>
      </w:r>
      <w:r>
        <w:rPr>
          <w:rFonts w:ascii="Times New Roman" w:eastAsia="Times New Roman" w:hAnsi="Times New Roman" w:cs="Times New Roman"/>
          <w:sz w:val="21"/>
          <w:shd w:val="clear" w:color="auto" w:fill="FFFFFF"/>
        </w:rPr>
        <w:t xml:space="preserve">вщиком для отгрузки продукции в установленный договором срок, если такое сообщение поступит ему не позднее 10 дней до начала периода поставки.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10.11 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устав (положение) со всеми изменениями и дополнениями;</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документ, подтверждающий полномочия лица на подписание Договора;</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 xml:space="preserve">свидетельство о государственной регистрации; </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свидетельства о постановке на учет в налоговом органе;</w:t>
      </w:r>
    </w:p>
    <w:p w:rsidR="009161AB" w:rsidRDefault="00563CD6">
      <w:pPr>
        <w:widowControl w:val="0"/>
        <w:tabs>
          <w:tab w:val="left" w:pos="851"/>
          <w:tab w:val="left" w:pos="1134"/>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 выписка из ЕГРЮЛ (дата ее составления должна быть не позднее 2месяцев до даты предоставления);</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10.12. Во всем остальном, что не предусмотрено условиями настоящего договора, стороны руководствуются действующим законодательством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10.13 В случае возникновения разночтений условий Договора и приложений к нему, приоритет имеют условия настоящего Договора. </w:t>
      </w:r>
    </w:p>
    <w:p w:rsidR="009161AB" w:rsidRPr="00622777" w:rsidRDefault="00563CD6">
      <w:pPr>
        <w:tabs>
          <w:tab w:val="left" w:pos="567"/>
        </w:tabs>
        <w:suppressAutoHyphens/>
        <w:spacing w:after="0" w:line="240" w:lineRule="auto"/>
        <w:ind w:firstLine="567"/>
        <w:jc w:val="both"/>
        <w:rPr>
          <w:rFonts w:ascii="Times New Roman" w:eastAsia="Times New Roman" w:hAnsi="Times New Roman" w:cs="Times New Roman"/>
          <w:color w:val="000000"/>
          <w:sz w:val="21"/>
          <w:shd w:val="clear" w:color="auto" w:fill="FFFF00"/>
        </w:rPr>
      </w:pPr>
      <w:r w:rsidRPr="001E44B1">
        <w:rPr>
          <w:rFonts w:ascii="Times New Roman" w:eastAsia="Times New Roman" w:hAnsi="Times New Roman" w:cs="Times New Roman"/>
          <w:color w:val="000000"/>
          <w:sz w:val="21"/>
        </w:rPr>
        <w:t>10.14.      Неотъемлемой частью настоящего Договора являются следующие Приложения:</w:t>
      </w:r>
      <w:r w:rsidRPr="00622777">
        <w:rPr>
          <w:rFonts w:ascii="Times New Roman" w:eastAsia="Times New Roman" w:hAnsi="Times New Roman" w:cs="Times New Roman"/>
          <w:color w:val="000000"/>
          <w:sz w:val="21"/>
          <w:shd w:val="clear" w:color="auto" w:fill="FFFF00"/>
        </w:rPr>
        <w:t xml:space="preserve">      </w:t>
      </w:r>
    </w:p>
    <w:p w:rsidR="009161AB" w:rsidRPr="00622777" w:rsidRDefault="00563CD6">
      <w:pPr>
        <w:suppressAutoHyphens/>
        <w:spacing w:after="0" w:line="240" w:lineRule="auto"/>
        <w:jc w:val="both"/>
        <w:rPr>
          <w:rFonts w:ascii="Times New Roman" w:eastAsia="Times New Roman" w:hAnsi="Times New Roman" w:cs="Times New Roman"/>
          <w:b/>
          <w:sz w:val="21"/>
        </w:rPr>
      </w:pPr>
      <w:r w:rsidRPr="001E44B1">
        <w:rPr>
          <w:rFonts w:ascii="Times New Roman" w:eastAsia="Times New Roman" w:hAnsi="Times New Roman" w:cs="Times New Roman"/>
          <w:color w:val="000000"/>
          <w:sz w:val="21"/>
        </w:rPr>
        <w:t xml:space="preserve">          10.14.1.   Приложение № 1 - Заверение об обязательствах </w:t>
      </w:r>
      <w:r w:rsidRPr="001E44B1">
        <w:rPr>
          <w:rFonts w:ascii="Times New Roman" w:eastAsia="Times New Roman" w:hAnsi="Times New Roman" w:cs="Times New Roman"/>
          <w:sz w:val="21"/>
        </w:rPr>
        <w:t>и возмещениях имущественных потерь в связи с налогообложением</w:t>
      </w:r>
      <w:r w:rsidRPr="001E44B1">
        <w:rPr>
          <w:rFonts w:ascii="Times New Roman" w:eastAsia="Times New Roman" w:hAnsi="Times New Roman" w:cs="Times New Roman"/>
          <w:color w:val="000000"/>
          <w:sz w:val="21"/>
        </w:rPr>
        <w:t>(далее по тексту – Приложение №1)</w:t>
      </w:r>
    </w:p>
    <w:p w:rsidR="009161AB" w:rsidRPr="00622777" w:rsidRDefault="00563CD6">
      <w:pPr>
        <w:tabs>
          <w:tab w:val="left" w:pos="567"/>
        </w:tabs>
        <w:suppressAutoHyphens/>
        <w:spacing w:after="0" w:line="240" w:lineRule="auto"/>
        <w:ind w:firstLine="567"/>
        <w:jc w:val="both"/>
        <w:rPr>
          <w:rFonts w:ascii="Times New Roman" w:eastAsia="Times New Roman" w:hAnsi="Times New Roman" w:cs="Times New Roman"/>
          <w:color w:val="000000"/>
          <w:sz w:val="21"/>
          <w:shd w:val="clear" w:color="auto" w:fill="FFFF00"/>
        </w:rPr>
      </w:pPr>
      <w:r w:rsidRPr="001E44B1">
        <w:rPr>
          <w:rFonts w:ascii="Times New Roman" w:eastAsia="Times New Roman" w:hAnsi="Times New Roman" w:cs="Times New Roman"/>
          <w:color w:val="000000"/>
          <w:sz w:val="21"/>
        </w:rPr>
        <w:t>10.14.2. Приложение № 2 - Соглашение об обмене электронными документами, (далее по тексту –</w:t>
      </w:r>
      <w:r w:rsidRPr="00622777">
        <w:rPr>
          <w:rFonts w:ascii="Times New Roman" w:eastAsia="Times New Roman" w:hAnsi="Times New Roman" w:cs="Times New Roman"/>
          <w:color w:val="000000"/>
          <w:sz w:val="21"/>
          <w:shd w:val="clear" w:color="auto" w:fill="FFFF00"/>
        </w:rPr>
        <w:t xml:space="preserve"> </w:t>
      </w:r>
      <w:r w:rsidRPr="001E44B1">
        <w:rPr>
          <w:rFonts w:ascii="Times New Roman" w:eastAsia="Times New Roman" w:hAnsi="Times New Roman" w:cs="Times New Roman"/>
          <w:color w:val="000000"/>
          <w:sz w:val="21"/>
        </w:rPr>
        <w:t>Приложение№2);</w:t>
      </w:r>
    </w:p>
    <w:p w:rsidR="009161AB" w:rsidRDefault="00563CD6">
      <w:pPr>
        <w:widowControl w:val="0"/>
        <w:tabs>
          <w:tab w:val="left" w:pos="1134"/>
        </w:tabs>
        <w:suppressAutoHyphens/>
        <w:spacing w:after="0" w:line="240" w:lineRule="auto"/>
        <w:jc w:val="both"/>
        <w:rPr>
          <w:rFonts w:ascii="Times New Roman" w:eastAsia="Times New Roman" w:hAnsi="Times New Roman" w:cs="Times New Roman"/>
          <w:sz w:val="21"/>
        </w:rPr>
      </w:pPr>
      <w:r w:rsidRPr="001E44B1">
        <w:rPr>
          <w:rFonts w:ascii="Times New Roman" w:eastAsia="Times New Roman" w:hAnsi="Times New Roman" w:cs="Times New Roman"/>
          <w:color w:val="000000"/>
          <w:sz w:val="21"/>
        </w:rPr>
        <w:t xml:space="preserve">          10.15. </w:t>
      </w:r>
      <w:r w:rsidRPr="001E44B1">
        <w:rPr>
          <w:rFonts w:ascii="Times New Roman" w:eastAsia="Times New Roman" w:hAnsi="Times New Roman" w:cs="Times New Roman"/>
          <w:sz w:val="21"/>
        </w:rPr>
        <w:t>Стороны подписанием настоящего Договора подтверждают согласие и применение Приложений №1–2 к Договору поставки.</w:t>
      </w:r>
      <w:r>
        <w:rPr>
          <w:rFonts w:ascii="Times New Roman" w:eastAsia="Times New Roman" w:hAnsi="Times New Roman" w:cs="Times New Roman"/>
          <w:sz w:val="21"/>
        </w:rPr>
        <w:t xml:space="preserve"> </w:t>
      </w:r>
    </w:p>
    <w:p w:rsidR="003952DA" w:rsidRDefault="003952DA" w:rsidP="003952DA">
      <w:pPr>
        <w:suppressAutoHyphens/>
        <w:spacing w:after="0" w:line="240" w:lineRule="auto"/>
        <w:rPr>
          <w:rFonts w:ascii="Times New Roman" w:eastAsia="Times New Roman" w:hAnsi="Times New Roman" w:cs="Times New Roman"/>
          <w:b/>
          <w:sz w:val="21"/>
          <w:shd w:val="clear" w:color="auto" w:fill="FFFFFF"/>
        </w:rPr>
      </w:pPr>
    </w:p>
    <w:p w:rsidR="003952DA" w:rsidRDefault="00563CD6" w:rsidP="00195FBA">
      <w:pPr>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11. Юридические адреса и банковские реквизиты сторон</w:t>
      </w:r>
    </w:p>
    <w:p w:rsidR="00195FBA" w:rsidRPr="00195FBA" w:rsidRDefault="00195FBA" w:rsidP="00195FBA">
      <w:pPr>
        <w:suppressAutoHyphens/>
        <w:spacing w:after="0" w:line="240" w:lineRule="auto"/>
        <w:jc w:val="center"/>
        <w:rPr>
          <w:rFonts w:ascii="Times New Roman" w:eastAsia="Times New Roman" w:hAnsi="Times New Roman" w:cs="Times New Roman"/>
          <w:b/>
          <w:sz w:val="21"/>
          <w:shd w:val="clear" w:color="auto" w:fill="FFFFFF"/>
        </w:rPr>
      </w:pPr>
    </w:p>
    <w:tbl>
      <w:tblPr>
        <w:tblStyle w:val="a8"/>
        <w:tblW w:w="10139" w:type="dxa"/>
        <w:tblInd w:w="108" w:type="dxa"/>
        <w:tblLook w:val="04A0" w:firstRow="1" w:lastRow="0" w:firstColumn="1" w:lastColumn="0" w:noHBand="0" w:noVBand="1"/>
      </w:tblPr>
      <w:tblGrid>
        <w:gridCol w:w="5069"/>
        <w:gridCol w:w="5070"/>
      </w:tblGrid>
      <w:tr w:rsidR="003952DA" w:rsidTr="003952DA">
        <w:tc>
          <w:tcPr>
            <w:tcW w:w="5069" w:type="dxa"/>
          </w:tcPr>
          <w:p w:rsidR="003952DA" w:rsidRDefault="003952DA" w:rsidP="003952DA">
            <w:pPr>
              <w:suppressAutoHyphens/>
              <w:jc w:val="center"/>
              <w:rPr>
                <w:rFonts w:ascii="Times New Roman" w:eastAsia="Times New Roman" w:hAnsi="Times New Roman" w:cs="Times New Roman"/>
                <w:b/>
                <w:sz w:val="21"/>
              </w:rPr>
            </w:pPr>
            <w:r>
              <w:rPr>
                <w:rFonts w:ascii="Times New Roman" w:eastAsia="Times New Roman" w:hAnsi="Times New Roman" w:cs="Times New Roman"/>
                <w:b/>
                <w:sz w:val="21"/>
              </w:rPr>
              <w:t>ПОКУПАТЕЛЬ:</w:t>
            </w:r>
          </w:p>
          <w:p w:rsidR="003952DA" w:rsidRDefault="003952DA" w:rsidP="003952DA">
            <w:pPr>
              <w:suppressAutoHyphens/>
              <w:jc w:val="center"/>
              <w:rPr>
                <w:rFonts w:ascii="Times New Roman" w:eastAsia="Times New Roman" w:hAnsi="Times New Roman" w:cs="Times New Roman"/>
                <w:b/>
                <w:sz w:val="21"/>
              </w:rPr>
            </w:pPr>
            <w:r>
              <w:rPr>
                <w:rFonts w:ascii="Times New Roman" w:eastAsia="Times New Roman" w:hAnsi="Times New Roman" w:cs="Times New Roman"/>
                <w:b/>
                <w:sz w:val="21"/>
              </w:rPr>
              <w:t>АО «АК ОЗНА»</w:t>
            </w:r>
          </w:p>
          <w:p w:rsidR="003952DA" w:rsidRPr="003952DA" w:rsidRDefault="003952DA" w:rsidP="003952DA">
            <w:pPr>
              <w:suppressAutoHyphens/>
              <w:spacing w:before="20" w:after="48"/>
              <w:rPr>
                <w:rFonts w:ascii="Times New Roman" w:eastAsia="Times New Roman" w:hAnsi="Times New Roman" w:cs="Times New Roman"/>
                <w:sz w:val="21"/>
              </w:rPr>
            </w:pPr>
            <w:r w:rsidRPr="003952DA">
              <w:rPr>
                <w:rFonts w:ascii="Times New Roman" w:eastAsia="Times New Roman" w:hAnsi="Times New Roman" w:cs="Times New Roman"/>
                <w:sz w:val="21"/>
              </w:rPr>
              <w:t>ИНН 0265004219 КПП 026501001</w:t>
            </w:r>
          </w:p>
          <w:p w:rsidR="003952DA" w:rsidRPr="003952DA" w:rsidRDefault="003952DA" w:rsidP="003952DA">
            <w:pPr>
              <w:widowControl w:val="0"/>
              <w:rPr>
                <w:rFonts w:ascii="Times New Roman" w:eastAsia="Times New Roman" w:hAnsi="Times New Roman" w:cs="Times New Roman"/>
                <w:color w:val="000000"/>
                <w:sz w:val="21"/>
              </w:rPr>
            </w:pPr>
            <w:r w:rsidRPr="003952DA">
              <w:rPr>
                <w:rFonts w:ascii="Times New Roman" w:eastAsia="Times New Roman" w:hAnsi="Times New Roman" w:cs="Times New Roman"/>
                <w:color w:val="000000"/>
                <w:sz w:val="21"/>
              </w:rPr>
              <w:t xml:space="preserve">Телефон/факс: + 7 (34767) 7-01-91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Интернет: </w:t>
            </w:r>
            <w:hyperlink r:id="rId12">
              <w:r w:rsidRPr="003952DA">
                <w:rPr>
                  <w:rFonts w:ascii="Times New Roman" w:eastAsia="Times New Roman" w:hAnsi="Times New Roman" w:cs="Times New Roman"/>
                  <w:color w:val="0000FF"/>
                  <w:sz w:val="21"/>
                  <w:u w:val="single"/>
                </w:rPr>
                <w:t>http://www.ozna.ru/</w:t>
              </w:r>
            </w:hyperlink>
          </w:p>
          <w:p w:rsidR="003952DA" w:rsidRPr="003952DA" w:rsidRDefault="003952DA" w:rsidP="003952DA">
            <w:pPr>
              <w:suppressAutoHyphens/>
              <w:rPr>
                <w:rFonts w:ascii="Times New Roman" w:eastAsia="Times New Roman" w:hAnsi="Times New Roman" w:cs="Times New Roman"/>
                <w:sz w:val="21"/>
                <w:lang w:val="en-US"/>
              </w:rPr>
            </w:pPr>
            <w:r w:rsidRPr="003952DA">
              <w:rPr>
                <w:rFonts w:ascii="Times New Roman" w:eastAsia="Times New Roman" w:hAnsi="Times New Roman" w:cs="Times New Roman"/>
                <w:sz w:val="21"/>
                <w:lang w:val="en-US"/>
              </w:rPr>
              <w:t>E-mail: ozna@ozna.ru, umto@ozna.ru</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Адрес (место нахождения):452606, Российская Федерация, Республика Башкортостан, г.о. город Октябрьский, г. Октябрьский, ул. Северная, зд. 60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Почтовый адрес:452606, Российская Федерация,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Республика Башкортостан, г.о. город Октябрьский, г. Октябрьский, ул. Северная, зд. 60         </w:t>
            </w:r>
            <w:r w:rsidRPr="003952DA">
              <w:rPr>
                <w:rFonts w:ascii="Times New Roman" w:eastAsia="Times New Roman" w:hAnsi="Times New Roman" w:cs="Times New Roman"/>
                <w:sz w:val="21"/>
              </w:rPr>
              <w:tab/>
              <w:t xml:space="preserve">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Банковские реквизиты:</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Расчетный счет 40702810206380101332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Корреспондентский счет 30101810300000000601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Башкирское отделение №8598 ПАО «Сбербанк России» г. Уфа</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БИК 048073601</w:t>
            </w:r>
          </w:p>
          <w:p w:rsidR="003952DA" w:rsidRPr="003952DA" w:rsidRDefault="003952DA" w:rsidP="003952DA">
            <w:pPr>
              <w:tabs>
                <w:tab w:val="left" w:pos="851"/>
              </w:tabs>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Код организации по ОКПО 00135786</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Генеральный директор</w:t>
            </w:r>
          </w:p>
          <w:p w:rsidR="003952DA" w:rsidRDefault="003952DA" w:rsidP="003952DA">
            <w:pPr>
              <w:suppressAutoHyphens/>
              <w:rPr>
                <w:rFonts w:ascii="Times New Roman" w:eastAsia="Times New Roman" w:hAnsi="Times New Roman" w:cs="Times New Roman"/>
                <w:sz w:val="21"/>
              </w:rPr>
            </w:pP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___________________/ Ю. В. Таушев /</w:t>
            </w:r>
          </w:p>
          <w:p w:rsidR="003952DA" w:rsidRDefault="003952DA" w:rsidP="003952DA">
            <w:pPr>
              <w:suppressAutoHyphens/>
              <w:jc w:val="right"/>
              <w:rPr>
                <w:rFonts w:ascii="Times New Roman" w:eastAsia="Times New Roman" w:hAnsi="Times New Roman" w:cs="Times New Roman"/>
              </w:rPr>
            </w:pPr>
          </w:p>
        </w:tc>
        <w:tc>
          <w:tcPr>
            <w:tcW w:w="5070" w:type="dxa"/>
          </w:tcPr>
          <w:p w:rsidR="003952DA" w:rsidRDefault="003952DA" w:rsidP="003952DA">
            <w:pPr>
              <w:suppressAutoHyphens/>
              <w:jc w:val="center"/>
              <w:rPr>
                <w:rFonts w:ascii="Times New Roman" w:eastAsia="Times New Roman" w:hAnsi="Times New Roman" w:cs="Times New Roman"/>
                <w:b/>
                <w:sz w:val="21"/>
              </w:rPr>
            </w:pPr>
            <w:r>
              <w:rPr>
                <w:rFonts w:ascii="Times New Roman" w:eastAsia="Times New Roman" w:hAnsi="Times New Roman" w:cs="Times New Roman"/>
                <w:b/>
                <w:sz w:val="21"/>
              </w:rPr>
              <w:t>ПОСТАВЩИК:</w:t>
            </w:r>
          </w:p>
          <w:p w:rsidR="003952DA" w:rsidRDefault="003952DA" w:rsidP="003952DA">
            <w:pPr>
              <w:suppressAutoHyphens/>
              <w:jc w:val="center"/>
              <w:rPr>
                <w:rFonts w:ascii="Times New Roman" w:eastAsia="Times New Roman" w:hAnsi="Times New Roman" w:cs="Times New Roman"/>
                <w:b/>
                <w:sz w:val="21"/>
              </w:rPr>
            </w:pPr>
            <w:permStart w:id="2095141766" w:edGrp="everyone"/>
            <w:r>
              <w:rPr>
                <w:rFonts w:ascii="Times New Roman" w:eastAsia="Times New Roman" w:hAnsi="Times New Roman" w:cs="Times New Roman"/>
                <w:sz w:val="21"/>
                <w:u w:val="single"/>
              </w:rPr>
              <w:t>_____________</w:t>
            </w:r>
          </w:p>
          <w:p w:rsidR="003952DA" w:rsidRDefault="003952DA" w:rsidP="003952DA">
            <w:pPr>
              <w:suppressAutoHyphens/>
              <w:spacing w:before="20" w:after="48"/>
              <w:rPr>
                <w:rFonts w:ascii="Times New Roman" w:eastAsia="Times New Roman" w:hAnsi="Times New Roman" w:cs="Times New Roman"/>
                <w:sz w:val="21"/>
              </w:rPr>
            </w:pPr>
            <w:r>
              <w:rPr>
                <w:rFonts w:ascii="Times New Roman" w:eastAsia="Times New Roman" w:hAnsi="Times New Roman" w:cs="Times New Roman"/>
                <w:b/>
                <w:sz w:val="21"/>
              </w:rPr>
              <w:t>ИНН                                                   КПП</w:t>
            </w:r>
            <w:r>
              <w:rPr>
                <w:rFonts w:ascii="Times New Roman" w:eastAsia="Times New Roman" w:hAnsi="Times New Roman" w:cs="Times New Roman"/>
                <w:sz w:val="21"/>
              </w:rPr>
              <w:t xml:space="preserve">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Телефоны: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Факс: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Юридический адрес: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Почтовый адрес: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Электронный адрес: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Банковские реквизиты: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Расчетный счет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Корреспондентский счет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БИК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ОКПО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3952DA" w:rsidRDefault="003952DA" w:rsidP="003952DA">
            <w:pPr>
              <w:suppressAutoHyphens/>
              <w:rPr>
                <w:rFonts w:ascii="Times New Roman" w:eastAsia="Times New Roman" w:hAnsi="Times New Roman" w:cs="Times New Roman"/>
              </w:rPr>
            </w:pPr>
            <w:r>
              <w:rPr>
                <w:rFonts w:ascii="Times New Roman" w:eastAsia="Times New Roman" w:hAnsi="Times New Roman" w:cs="Times New Roman"/>
                <w:sz w:val="21"/>
              </w:rPr>
              <w:t>______________________/_________________/</w:t>
            </w:r>
            <w:permEnd w:id="2095141766"/>
          </w:p>
        </w:tc>
      </w:tr>
    </w:tbl>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A316A" w:rsidRDefault="003A316A" w:rsidP="003A316A">
      <w:pPr>
        <w:suppressAutoHyphens/>
        <w:spacing w:after="0" w:line="240" w:lineRule="auto"/>
        <w:rPr>
          <w:rFonts w:ascii="Times New Roman" w:eastAsia="Times New Roman" w:hAnsi="Times New Roman" w:cs="Times New Roman"/>
        </w:rPr>
      </w:pPr>
    </w:p>
    <w:p w:rsidR="003952DA" w:rsidRDefault="003952DA" w:rsidP="003A316A">
      <w:pPr>
        <w:suppressAutoHyphens/>
        <w:spacing w:after="0" w:line="240" w:lineRule="auto"/>
        <w:rPr>
          <w:rFonts w:ascii="Times New Roman" w:eastAsia="Times New Roman" w:hAnsi="Times New Roman" w:cs="Times New Roman"/>
        </w:rPr>
      </w:pPr>
    </w:p>
    <w:p w:rsidR="003952DA" w:rsidRDefault="003952DA" w:rsidP="003A316A">
      <w:pPr>
        <w:suppressAutoHyphens/>
        <w:spacing w:after="0" w:line="240" w:lineRule="auto"/>
        <w:rPr>
          <w:rFonts w:ascii="Times New Roman" w:eastAsia="Times New Roman" w:hAnsi="Times New Roman" w:cs="Times New Roman"/>
        </w:rPr>
      </w:pPr>
    </w:p>
    <w:p w:rsidR="003952DA" w:rsidRDefault="003952DA" w:rsidP="003A316A">
      <w:pPr>
        <w:suppressAutoHyphens/>
        <w:spacing w:after="0" w:line="240" w:lineRule="auto"/>
        <w:rPr>
          <w:rFonts w:ascii="Times New Roman" w:eastAsia="Times New Roman" w:hAnsi="Times New Roman" w:cs="Times New Roman"/>
        </w:rPr>
      </w:pPr>
    </w:p>
    <w:p w:rsidR="003952DA" w:rsidRDefault="003952DA" w:rsidP="003A316A">
      <w:pPr>
        <w:suppressAutoHyphens/>
        <w:spacing w:after="0" w:line="240" w:lineRule="auto"/>
        <w:rPr>
          <w:rFonts w:ascii="Times New Roman" w:eastAsia="Times New Roman" w:hAnsi="Times New Roman" w:cs="Times New Roman"/>
        </w:rPr>
      </w:pPr>
    </w:p>
    <w:p w:rsidR="003A316A" w:rsidRDefault="003A316A">
      <w:pPr>
        <w:suppressAutoHyphens/>
        <w:spacing w:after="0" w:line="240" w:lineRule="auto"/>
        <w:jc w:val="right"/>
        <w:rPr>
          <w:rFonts w:ascii="Times New Roman" w:eastAsia="Times New Roman" w:hAnsi="Times New Roman" w:cs="Times New Roman"/>
        </w:rPr>
      </w:pPr>
    </w:p>
    <w:p w:rsidR="009161AB" w:rsidRPr="00195FBA" w:rsidRDefault="00563CD6">
      <w:pPr>
        <w:suppressAutoHyphens/>
        <w:spacing w:after="0" w:line="240" w:lineRule="auto"/>
        <w:jc w:val="right"/>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Приложение № 1 к Договору поставки </w:t>
      </w:r>
      <w:permStart w:id="2028087418" w:edGrp="everyone"/>
      <w:r w:rsidRPr="00195FBA">
        <w:rPr>
          <w:rFonts w:ascii="Times New Roman" w:eastAsia="Times New Roman" w:hAnsi="Times New Roman" w:cs="Times New Roman"/>
          <w:sz w:val="21"/>
          <w:szCs w:val="21"/>
        </w:rPr>
        <w:t>№____ от_______</w:t>
      </w:r>
      <w:permEnd w:id="2028087418"/>
    </w:p>
    <w:p w:rsidR="009161AB" w:rsidRPr="00195FBA" w:rsidRDefault="009161AB">
      <w:pPr>
        <w:suppressAutoHyphens/>
        <w:spacing w:after="0" w:line="240" w:lineRule="auto"/>
        <w:rPr>
          <w:rFonts w:ascii="Times New Roman" w:eastAsia="Times New Roman" w:hAnsi="Times New Roman" w:cs="Times New Roman"/>
          <w:sz w:val="21"/>
          <w:szCs w:val="21"/>
        </w:rPr>
      </w:pPr>
    </w:p>
    <w:p w:rsidR="009161AB" w:rsidRPr="00195FBA" w:rsidRDefault="009161AB">
      <w:pPr>
        <w:widowControl w:val="0"/>
        <w:spacing w:after="0" w:line="240" w:lineRule="auto"/>
        <w:jc w:val="center"/>
        <w:rPr>
          <w:rFonts w:ascii="Times New Roman" w:eastAsia="Times New Roman" w:hAnsi="Times New Roman" w:cs="Times New Roman"/>
          <w:b/>
          <w:sz w:val="21"/>
          <w:szCs w:val="21"/>
        </w:rPr>
      </w:pPr>
    </w:p>
    <w:p w:rsidR="009161AB" w:rsidRPr="00195FBA" w:rsidRDefault="00563CD6">
      <w:pPr>
        <w:widowControl w:val="0"/>
        <w:spacing w:after="0" w:line="240" w:lineRule="auto"/>
        <w:jc w:val="center"/>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 xml:space="preserve">Заверения об обязательствах </w:t>
      </w:r>
    </w:p>
    <w:p w:rsidR="009161AB" w:rsidRPr="00195FBA" w:rsidRDefault="00563CD6">
      <w:pPr>
        <w:widowControl w:val="0"/>
        <w:spacing w:after="0" w:line="240" w:lineRule="auto"/>
        <w:jc w:val="center"/>
        <w:rPr>
          <w:rFonts w:ascii="Times New Roman" w:eastAsia="Times New Roman" w:hAnsi="Times New Roman" w:cs="Times New Roman"/>
          <w:b/>
          <w:sz w:val="21"/>
          <w:szCs w:val="21"/>
        </w:rPr>
      </w:pPr>
      <w:r w:rsidRPr="00E7030E">
        <w:rPr>
          <w:rFonts w:ascii="Times New Roman" w:eastAsia="Times New Roman" w:hAnsi="Times New Roman" w:cs="Times New Roman"/>
          <w:b/>
          <w:sz w:val="21"/>
          <w:szCs w:val="21"/>
        </w:rPr>
        <w:t>и возмещениях имущественных потерь в связи с налогообложением</w:t>
      </w:r>
    </w:p>
    <w:p w:rsidR="009161AB" w:rsidRPr="00195FBA" w:rsidRDefault="009161AB">
      <w:pPr>
        <w:widowControl w:val="0"/>
        <w:spacing w:after="0" w:line="240" w:lineRule="auto"/>
        <w:jc w:val="center"/>
        <w:rPr>
          <w:rFonts w:ascii="Times New Roman" w:eastAsia="Times New Roman" w:hAnsi="Times New Roman" w:cs="Times New Roman"/>
          <w:b/>
          <w:sz w:val="21"/>
          <w:szCs w:val="21"/>
        </w:rPr>
      </w:pP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 Каждая из Сторон в порядке статьи 431.2 ГК РФ заверяет другую Сторону в том, что:</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1.2. его исполнительный орган находится и осуществляет функции управления по месту регистрации юридического лица;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1.4. представитель, подписывающий от имени Стороны Договор, обладает всеми необходимыми на то полномочиями;</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1.5. при заключении Договора одной Стороной представлена другой Стороне полная и достоверная информация о себе;</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1.9. имеет законное право осуществлять вид экономической деятельности, предусмотренный Договором;</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1.10. имеет кадровые, имущественные, финансовые ресурсы, необходимые для исполнения обязательств по Договору;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2.Поставщик заверяет Покупателя в том, что на дату заключения Договора: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2.3. Поставщик не обременен обязательствами имущественного характера, способными помешать исполнению обязательств по Договору;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w:t>
      </w:r>
      <w:r w:rsidRPr="00195FBA">
        <w:rPr>
          <w:rFonts w:ascii="Times New Roman" w:eastAsia="Times New Roman" w:hAnsi="Times New Roman" w:cs="Times New Roman"/>
          <w:sz w:val="21"/>
          <w:szCs w:val="21"/>
        </w:rPr>
        <w:lastRenderedPageBreak/>
        <w:t>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shd w:val="clear" w:color="auto" w:fill="FFFF00"/>
        </w:rPr>
      </w:pPr>
      <w:r w:rsidRPr="001223E1">
        <w:rPr>
          <w:rFonts w:ascii="Times New Roman" w:eastAsia="Times New Roman" w:hAnsi="Times New Roman" w:cs="Times New Roman"/>
          <w:sz w:val="21"/>
          <w:szCs w:val="21"/>
        </w:rPr>
        <w:t xml:space="preserve">5. В случае получения одной Стороной письменных запросов и требований от налогового органа, а также на </w:t>
      </w:r>
      <w:r w:rsidRPr="00195FBA">
        <w:rPr>
          <w:rFonts w:ascii="Times New Roman" w:eastAsia="Times New Roman" w:hAnsi="Times New Roman" w:cs="Times New Roman"/>
          <w:sz w:val="21"/>
          <w:szCs w:val="21"/>
          <w:shd w:val="clear" w:color="auto" w:fill="FFFFFF"/>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1223E1">
        <w:rPr>
          <w:rFonts w:ascii="Times New Roman" w:eastAsia="Times New Roman" w:hAnsi="Times New Roman" w:cs="Times New Roman"/>
          <w:sz w:val="21"/>
          <w:szCs w:val="21"/>
        </w:rPr>
        <w:t>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9161AB" w:rsidRPr="00195FBA" w:rsidRDefault="00563CD6">
      <w:pPr>
        <w:widowControl w:val="0"/>
        <w:tabs>
          <w:tab w:val="left" w:pos="0"/>
        </w:tabs>
        <w:spacing w:after="0" w:line="240" w:lineRule="auto"/>
        <w:ind w:firstLine="567"/>
        <w:jc w:val="both"/>
        <w:rPr>
          <w:rFonts w:ascii="Times New Roman" w:eastAsia="Times New Roman" w:hAnsi="Times New Roman" w:cs="Times New Roman"/>
          <w:sz w:val="21"/>
          <w:szCs w:val="21"/>
          <w:shd w:val="clear" w:color="auto" w:fill="FFFF00"/>
        </w:rPr>
      </w:pPr>
      <w:r w:rsidRPr="001223E1">
        <w:rPr>
          <w:rFonts w:ascii="Times New Roman" w:eastAsia="Times New Roman" w:hAnsi="Times New Roman" w:cs="Times New Roman"/>
          <w:sz w:val="21"/>
          <w:szCs w:val="21"/>
        </w:rPr>
        <w:t>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Вторая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9161AB" w:rsidRPr="00195FBA" w:rsidRDefault="00563CD6">
      <w:pPr>
        <w:widowControl w:val="0"/>
        <w:tabs>
          <w:tab w:val="left" w:pos="0"/>
        </w:tabs>
        <w:spacing w:after="0" w:line="240" w:lineRule="auto"/>
        <w:jc w:val="both"/>
        <w:rPr>
          <w:rFonts w:ascii="Times New Roman" w:eastAsia="Times New Roman" w:hAnsi="Times New Roman" w:cs="Times New Roman"/>
          <w:sz w:val="21"/>
          <w:szCs w:val="21"/>
          <w:shd w:val="clear" w:color="auto" w:fill="FFFF00"/>
        </w:rPr>
      </w:pPr>
      <w:r w:rsidRPr="001223E1">
        <w:rPr>
          <w:rFonts w:ascii="Times New Roman" w:eastAsia="Times New Roman" w:hAnsi="Times New Roman" w:cs="Times New Roman"/>
          <w:sz w:val="21"/>
          <w:szCs w:val="21"/>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ermStart w:id="1278032527" w:edGrp="everyone"/>
      <w:r w:rsidRPr="001223E1">
        <w:rPr>
          <w:rFonts w:ascii="Times New Roman" w:eastAsia="Times New Roman" w:hAnsi="Times New Roman" w:cs="Times New Roman"/>
          <w:sz w:val="21"/>
          <w:szCs w:val="21"/>
        </w:rPr>
        <w:t>.</w:t>
      </w:r>
      <w:permEnd w:id="1278032527"/>
    </w:p>
    <w:p w:rsidR="009161AB" w:rsidRPr="00195FBA" w:rsidRDefault="00563CD6">
      <w:pPr>
        <w:widowControl w:val="0"/>
        <w:tabs>
          <w:tab w:val="left" w:pos="0"/>
        </w:tabs>
        <w:spacing w:after="0" w:line="240" w:lineRule="auto"/>
        <w:jc w:val="both"/>
        <w:rPr>
          <w:rFonts w:ascii="Times New Roman" w:eastAsia="Times New Roman" w:hAnsi="Times New Roman" w:cs="Times New Roman"/>
          <w:sz w:val="21"/>
          <w:szCs w:val="21"/>
          <w:shd w:val="clear" w:color="auto" w:fill="FFFF00"/>
        </w:rPr>
      </w:pPr>
      <w:r w:rsidRPr="001223E1">
        <w:rPr>
          <w:rFonts w:ascii="Times New Roman" w:eastAsia="Times New Roman" w:hAnsi="Times New Roman" w:cs="Times New Roman"/>
          <w:sz w:val="21"/>
          <w:szCs w:val="21"/>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9161AB" w:rsidRPr="00195FBA" w:rsidRDefault="00563CD6">
      <w:pPr>
        <w:widowControl w:val="0"/>
        <w:tabs>
          <w:tab w:val="left" w:pos="0"/>
        </w:tabs>
        <w:spacing w:after="0" w:line="240" w:lineRule="auto"/>
        <w:ind w:firstLine="567"/>
        <w:jc w:val="both"/>
        <w:rPr>
          <w:rFonts w:ascii="Times New Roman" w:eastAsia="Times New Roman" w:hAnsi="Times New Roman" w:cs="Times New Roman"/>
          <w:sz w:val="21"/>
          <w:szCs w:val="21"/>
        </w:rPr>
      </w:pPr>
      <w:r w:rsidRPr="001223E1">
        <w:rPr>
          <w:rFonts w:ascii="Times New Roman" w:eastAsia="Times New Roman" w:hAnsi="Times New Roman" w:cs="Times New Roman"/>
          <w:sz w:val="21"/>
          <w:szCs w:val="21"/>
        </w:rPr>
        <w:t>5.1. Стороны признают и соглашается, что каждая Сторона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Проверяемая</w:t>
      </w:r>
      <w:r w:rsidRPr="001223E1">
        <w:rPr>
          <w:rFonts w:ascii="Times New Roman" w:eastAsia="Times New Roman" w:hAnsi="Times New Roman" w:cs="Times New Roman"/>
          <w:b/>
          <w:sz w:val="21"/>
          <w:szCs w:val="21"/>
        </w:rPr>
        <w:t xml:space="preserve"> </w:t>
      </w:r>
      <w:r w:rsidRPr="001223E1">
        <w:rPr>
          <w:rFonts w:ascii="Times New Roman" w:eastAsia="Times New Roman" w:hAnsi="Times New Roman" w:cs="Times New Roman"/>
          <w:sz w:val="21"/>
          <w:szCs w:val="21"/>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1223E1">
        <w:rPr>
          <w:rFonts w:ascii="Times New Roman" w:eastAsia="Times New Roman" w:hAnsi="Times New Roman" w:cs="Times New Roman"/>
          <w:b/>
          <w:sz w:val="21"/>
          <w:szCs w:val="21"/>
        </w:rPr>
        <w:t xml:space="preserve"> </w:t>
      </w:r>
      <w:r w:rsidRPr="001223E1">
        <w:rPr>
          <w:rFonts w:ascii="Times New Roman" w:eastAsia="Times New Roman" w:hAnsi="Times New Roman" w:cs="Times New Roman"/>
          <w:sz w:val="21"/>
          <w:szCs w:val="21"/>
        </w:rPr>
        <w:t>Стороны и в обоснование своего отказа или задержки возмещать Проверяемой</w:t>
      </w:r>
      <w:r w:rsidRPr="001223E1">
        <w:rPr>
          <w:rFonts w:ascii="Times New Roman" w:eastAsia="Times New Roman" w:hAnsi="Times New Roman" w:cs="Times New Roman"/>
          <w:b/>
          <w:sz w:val="21"/>
          <w:szCs w:val="21"/>
        </w:rPr>
        <w:t xml:space="preserve"> </w:t>
      </w:r>
      <w:r w:rsidRPr="001223E1">
        <w:rPr>
          <w:rFonts w:ascii="Times New Roman" w:eastAsia="Times New Roman" w:hAnsi="Times New Roman" w:cs="Times New Roman"/>
          <w:sz w:val="21"/>
          <w:szCs w:val="21"/>
        </w:rPr>
        <w:t>Стороне Имущественные потери, связанные с налоговой проверкой.</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9161AB" w:rsidRPr="00195FBA" w:rsidRDefault="00563CD6">
      <w:pPr>
        <w:widowControl w:val="0"/>
        <w:numPr>
          <w:ilvl w:val="0"/>
          <w:numId w:val="7"/>
        </w:numPr>
        <w:spacing w:after="0" w:line="240" w:lineRule="auto"/>
        <w:ind w:left="358"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не зарегистрированному в порядке, установленном российским законодательством;</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у которого наложен арест на такие акции, доли или активы, арест которых несет риск невыполнения обязательств по предмету договора;</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отношении, которого введено административное приостановление деятельности;</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9161AB" w:rsidRPr="00195FBA" w:rsidRDefault="00563CD6">
      <w:pPr>
        <w:widowControl w:val="0"/>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i/>
          <w:sz w:val="21"/>
          <w:szCs w:val="21"/>
        </w:rPr>
        <w:t xml:space="preserve">- </w:t>
      </w:r>
      <w:r w:rsidRPr="00195FBA">
        <w:rPr>
          <w:rFonts w:ascii="Times New Roman" w:eastAsia="Times New Roman" w:hAnsi="Times New Roman" w:cs="Times New Roman"/>
          <w:sz w:val="21"/>
          <w:szCs w:val="21"/>
        </w:rPr>
        <w:t xml:space="preserve">по которому имеется нулевое значение по налогам за последний доступный год </w:t>
      </w:r>
      <w:r w:rsidRPr="00195FBA">
        <w:rPr>
          <w:rFonts w:ascii="Times New Roman" w:eastAsia="Times New Roman" w:hAnsi="Times New Roman" w:cs="Times New Roman"/>
          <w:color w:val="0070C0"/>
          <w:sz w:val="21"/>
          <w:szCs w:val="21"/>
        </w:rPr>
        <w:t>(</w:t>
      </w:r>
      <w:hyperlink r:id="rId13">
        <w:r w:rsidRPr="00195FBA">
          <w:rPr>
            <w:rFonts w:ascii="Times New Roman" w:eastAsia="Times New Roman" w:hAnsi="Times New Roman" w:cs="Times New Roman"/>
            <w:color w:val="0000FF"/>
            <w:sz w:val="21"/>
            <w:szCs w:val="21"/>
            <w:u w:val="single"/>
          </w:rPr>
          <w:t>https://pb.nalog.ru/</w:t>
        </w:r>
      </w:hyperlink>
      <w:r w:rsidRPr="00195FBA">
        <w:rPr>
          <w:rFonts w:ascii="Times New Roman" w:eastAsia="Times New Roman" w:hAnsi="Times New Roman" w:cs="Times New Roman"/>
          <w:sz w:val="21"/>
          <w:szCs w:val="21"/>
        </w:rPr>
        <w:t>);</w:t>
      </w:r>
    </w:p>
    <w:p w:rsidR="009161AB" w:rsidRPr="00195FBA" w:rsidRDefault="00563CD6">
      <w:pPr>
        <w:widowControl w:val="0"/>
        <w:numPr>
          <w:ilvl w:val="0"/>
          <w:numId w:val="8"/>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по которому отсутствует информация о текущих собственниках контрагента по данным ЕГРЮЛ (кроме акционерных обществ) (</w:t>
      </w:r>
      <w:hyperlink r:id="rId14">
        <w:r w:rsidRPr="00195FBA">
          <w:rPr>
            <w:rFonts w:ascii="Times New Roman" w:eastAsia="Times New Roman" w:hAnsi="Times New Roman" w:cs="Times New Roman"/>
            <w:color w:val="0000FF"/>
            <w:sz w:val="21"/>
            <w:szCs w:val="21"/>
            <w:u w:val="single"/>
          </w:rPr>
          <w:t>https://egrul.nalog.ru/index.html</w:t>
        </w:r>
      </w:hyperlink>
      <w:r w:rsidRPr="00195FBA">
        <w:rPr>
          <w:rFonts w:ascii="Times New Roman" w:eastAsia="Times New Roman" w:hAnsi="Times New Roman" w:cs="Times New Roman"/>
          <w:color w:val="0070C0"/>
          <w:sz w:val="21"/>
          <w:szCs w:val="21"/>
        </w:rPr>
        <w:t>);</w:t>
      </w:r>
    </w:p>
    <w:p w:rsidR="009161AB" w:rsidRPr="00195FBA" w:rsidRDefault="00563CD6">
      <w:pPr>
        <w:widowControl w:val="0"/>
        <w:numPr>
          <w:ilvl w:val="0"/>
          <w:numId w:val="8"/>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включенному в Реестр недобросовестных поставщиков Федеральной антимонопольной </w:t>
      </w:r>
      <w:r w:rsidRPr="00195FBA">
        <w:rPr>
          <w:rFonts w:ascii="Times New Roman" w:eastAsia="Times New Roman" w:hAnsi="Times New Roman" w:cs="Times New Roman"/>
          <w:sz w:val="21"/>
          <w:szCs w:val="21"/>
        </w:rPr>
        <w:lastRenderedPageBreak/>
        <w:t>службы Российской Федерации (ФАС России) (</w:t>
      </w:r>
      <w:hyperlink r:id="rId15">
        <w:r w:rsidRPr="00195FBA">
          <w:rPr>
            <w:rFonts w:ascii="Times New Roman" w:eastAsia="Times New Roman" w:hAnsi="Times New Roman" w:cs="Times New Roman"/>
            <w:color w:val="0000FF"/>
            <w:sz w:val="21"/>
            <w:szCs w:val="21"/>
            <w:u w:val="single"/>
          </w:rPr>
          <w:t>http://fas.gov.ru/opendata/7703516539-mp</w:t>
        </w:r>
      </w:hyperlink>
      <w:r w:rsidRPr="00195FBA">
        <w:rPr>
          <w:rFonts w:ascii="Times New Roman" w:eastAsia="Times New Roman" w:hAnsi="Times New Roman" w:cs="Times New Roman"/>
          <w:color w:val="0070C0"/>
          <w:sz w:val="21"/>
          <w:szCs w:val="21"/>
        </w:rPr>
        <w:t>);</w:t>
      </w:r>
    </w:p>
    <w:p w:rsidR="009161AB" w:rsidRPr="00195FBA" w:rsidRDefault="00563CD6">
      <w:pPr>
        <w:widowControl w:val="0"/>
        <w:numPr>
          <w:ilvl w:val="0"/>
          <w:numId w:val="8"/>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Росфинмониторинга </w:t>
      </w:r>
      <w:hyperlink r:id="rId16">
        <w:r w:rsidRPr="00195FBA">
          <w:rPr>
            <w:rFonts w:ascii="Times New Roman" w:eastAsia="Times New Roman" w:hAnsi="Times New Roman" w:cs="Times New Roman"/>
            <w:color w:val="0070C0"/>
            <w:sz w:val="21"/>
            <w:szCs w:val="21"/>
            <w:u w:val="single"/>
          </w:rPr>
          <w:t xml:space="preserve">https://www.fedsfrn.ru/documents/terr-1ist </w:t>
        </w:r>
      </w:hyperlink>
      <w:r w:rsidRPr="00195FBA">
        <w:rPr>
          <w:rFonts w:ascii="Times New Roman" w:eastAsia="Times New Roman" w:hAnsi="Times New Roman" w:cs="Times New Roman"/>
          <w:color w:val="0070C0"/>
          <w:sz w:val="21"/>
          <w:szCs w:val="21"/>
        </w:rPr>
        <w:t xml:space="preserve">и </w:t>
      </w:r>
      <w:hyperlink r:id="rId17">
        <w:r w:rsidRPr="00195FBA">
          <w:rPr>
            <w:rFonts w:ascii="Times New Roman" w:eastAsia="Times New Roman" w:hAnsi="Times New Roman" w:cs="Times New Roman"/>
            <w:color w:val="0070C0"/>
            <w:sz w:val="21"/>
            <w:szCs w:val="21"/>
            <w:u w:val="single"/>
          </w:rPr>
          <w:t>https://www.fedsfm.ru/documents/omu-ltSt</w:t>
        </w:r>
      </w:hyperlink>
      <w:r w:rsidRPr="00195FBA">
        <w:rPr>
          <w:rFonts w:ascii="Times New Roman" w:eastAsia="Times New Roman" w:hAnsi="Times New Roman" w:cs="Times New Roman"/>
          <w:color w:val="0070C0"/>
          <w:sz w:val="21"/>
          <w:szCs w:val="21"/>
        </w:rPr>
        <w:t>);</w:t>
      </w:r>
    </w:p>
    <w:p w:rsidR="009161AB" w:rsidRPr="00195FBA" w:rsidRDefault="00563CD6">
      <w:pPr>
        <w:widowControl w:val="0"/>
        <w:spacing w:after="0" w:line="240" w:lineRule="auto"/>
        <w:ind w:firstLine="925"/>
        <w:jc w:val="both"/>
        <w:rPr>
          <w:rFonts w:ascii="Times New Roman" w:eastAsia="Times New Roman" w:hAnsi="Times New Roman" w:cs="Times New Roman"/>
          <w:sz w:val="21"/>
          <w:szCs w:val="21"/>
          <w:lang w:val="en-US"/>
        </w:rPr>
      </w:pPr>
      <w:r w:rsidRPr="00195FBA">
        <w:rPr>
          <w:rFonts w:ascii="Times New Roman" w:eastAsia="Times New Roman" w:hAnsi="Times New Roman" w:cs="Times New Roman"/>
          <w:sz w:val="21"/>
          <w:szCs w:val="21"/>
        </w:rPr>
        <w:t>-в состав исполнительных органов которого входят лица (лицо), включенные в реестр дисквалифицированных лиц ФНС России (</w:t>
      </w:r>
      <w:hyperlink r:id="rId18">
        <w:r w:rsidRPr="00195FBA">
          <w:rPr>
            <w:rFonts w:ascii="Times New Roman" w:eastAsia="Times New Roman" w:hAnsi="Times New Roman" w:cs="Times New Roman"/>
            <w:color w:val="0070C0"/>
            <w:sz w:val="21"/>
            <w:szCs w:val="21"/>
            <w:u w:val="single"/>
          </w:rPr>
          <w:t>https://service.na</w:t>
        </w:r>
        <w:r w:rsidRPr="00195FBA">
          <w:rPr>
            <w:rFonts w:ascii="Times New Roman" w:eastAsia="Times New Roman" w:hAnsi="Times New Roman" w:cs="Times New Roman"/>
            <w:vanish/>
            <w:color w:val="0070C0"/>
            <w:sz w:val="21"/>
            <w:szCs w:val="21"/>
            <w:u w:val="single"/>
          </w:rPr>
          <w:t>HYPERLINK "https://service.nalog.ru/disqualified.do"</w:t>
        </w:r>
        <w:r w:rsidRPr="00195FBA">
          <w:rPr>
            <w:rFonts w:ascii="Times New Roman" w:eastAsia="Times New Roman" w:hAnsi="Times New Roman" w:cs="Times New Roman"/>
            <w:color w:val="0070C0"/>
            <w:sz w:val="21"/>
            <w:szCs w:val="21"/>
            <w:u w:val="single"/>
          </w:rPr>
          <w:t>log</w:t>
        </w:r>
        <w:r w:rsidRPr="00195FBA">
          <w:rPr>
            <w:rFonts w:ascii="Times New Roman" w:eastAsia="Times New Roman" w:hAnsi="Times New Roman" w:cs="Times New Roman"/>
            <w:vanish/>
            <w:color w:val="0070C0"/>
            <w:sz w:val="21"/>
            <w:szCs w:val="21"/>
            <w:u w:val="single"/>
          </w:rPr>
          <w:t>HYPERLINK "https://service.nalog.ru/disqualified.do"</w:t>
        </w:r>
        <w:r w:rsidRPr="00195FBA">
          <w:rPr>
            <w:rFonts w:ascii="Times New Roman" w:eastAsia="Times New Roman" w:hAnsi="Times New Roman" w:cs="Times New Roman"/>
            <w:color w:val="0070C0"/>
            <w:sz w:val="21"/>
            <w:szCs w:val="21"/>
            <w:u w:val="single"/>
          </w:rPr>
          <w:t>.</w:t>
        </w:r>
        <w:r w:rsidRPr="00195FBA">
          <w:rPr>
            <w:rFonts w:ascii="Times New Roman" w:eastAsia="Times New Roman" w:hAnsi="Times New Roman" w:cs="Times New Roman"/>
            <w:vanish/>
            <w:color w:val="0070C0"/>
            <w:sz w:val="21"/>
            <w:szCs w:val="21"/>
            <w:u w:val="single"/>
          </w:rPr>
          <w:t>HYPERLINK "https://service.nalog.ru/disqualified.do"</w:t>
        </w:r>
        <w:r w:rsidRPr="00195FBA">
          <w:rPr>
            <w:rFonts w:ascii="Times New Roman" w:eastAsia="Times New Roman" w:hAnsi="Times New Roman" w:cs="Times New Roman"/>
            <w:color w:val="0070C0"/>
            <w:sz w:val="21"/>
            <w:szCs w:val="21"/>
            <w:u w:val="single"/>
            <w:lang w:val="en-US"/>
          </w:rPr>
          <w:t>ru</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disqualified</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do</w:t>
        </w:r>
      </w:hyperlink>
      <w:r w:rsidRPr="00195FBA">
        <w:rPr>
          <w:rFonts w:ascii="Times New Roman" w:eastAsia="Times New Roman" w:hAnsi="Times New Roman" w:cs="Times New Roman"/>
          <w:sz w:val="21"/>
          <w:szCs w:val="21"/>
          <w:lang w:val="en-US"/>
        </w:rPr>
        <w:t xml:space="preserve"> </w:t>
      </w:r>
      <w:r w:rsidRPr="00195FBA">
        <w:rPr>
          <w:rFonts w:ascii="Times New Roman" w:eastAsia="Times New Roman" w:hAnsi="Times New Roman" w:cs="Times New Roman"/>
          <w:sz w:val="21"/>
          <w:szCs w:val="21"/>
        </w:rPr>
        <w:t>и</w:t>
      </w:r>
      <w:r w:rsidRPr="00195FBA">
        <w:rPr>
          <w:rFonts w:ascii="Times New Roman" w:eastAsia="Times New Roman" w:hAnsi="Times New Roman" w:cs="Times New Roman"/>
          <w:sz w:val="21"/>
          <w:szCs w:val="21"/>
          <w:lang w:val="en-US"/>
        </w:rPr>
        <w:t xml:space="preserve"> </w:t>
      </w:r>
      <w:hyperlink r:id="rId19">
        <w:r w:rsidRPr="00195FBA">
          <w:rPr>
            <w:rFonts w:ascii="Times New Roman" w:eastAsia="Times New Roman" w:hAnsi="Times New Roman" w:cs="Times New Roman"/>
            <w:color w:val="0000FF"/>
            <w:sz w:val="21"/>
            <w:szCs w:val="21"/>
            <w:u w:val="single"/>
            <w:lang w:val="en-US"/>
          </w:rPr>
          <w:t>https://www.nalog.gov.ru/opendata/7707329152-registerdisqualified/</w:t>
        </w:r>
      </w:hyperlink>
      <w:r w:rsidRPr="00195FBA">
        <w:rPr>
          <w:rFonts w:ascii="Times New Roman" w:eastAsia="Times New Roman" w:hAnsi="Times New Roman" w:cs="Times New Roman"/>
          <w:color w:val="0070C0"/>
          <w:sz w:val="21"/>
          <w:szCs w:val="21"/>
          <w:lang w:val="en-US"/>
        </w:rPr>
        <w:t>);</w:t>
      </w:r>
    </w:p>
    <w:p w:rsidR="009161AB" w:rsidRPr="00195FBA" w:rsidRDefault="00563CD6">
      <w:pPr>
        <w:widowControl w:val="0"/>
        <w:numPr>
          <w:ilvl w:val="0"/>
          <w:numId w:val="9"/>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отношении, которого внесена запись о недостоверности сведений, содержащихся в ЕГРЮЛ;</w:t>
      </w:r>
    </w:p>
    <w:p w:rsidR="009161AB" w:rsidRPr="00195FBA" w:rsidRDefault="00563CD6">
      <w:pPr>
        <w:widowControl w:val="0"/>
        <w:numPr>
          <w:ilvl w:val="0"/>
          <w:numId w:val="9"/>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отношении, которого регистрирующим органом принято решение о предстоящем исключении из ЕГРЮЛ;</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w:t>
      </w:r>
      <w:r w:rsidRPr="00195FBA">
        <w:rPr>
          <w:rFonts w:ascii="Times New Roman" w:eastAsia="Times New Roman" w:hAnsi="Times New Roman" w:cs="Times New Roman"/>
          <w:sz w:val="21"/>
          <w:szCs w:val="21"/>
        </w:rPr>
        <w:lastRenderedPageBreak/>
        <w:t>органов.</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9161AB" w:rsidRPr="00195FBA" w:rsidRDefault="00563CD6">
      <w:pPr>
        <w:widowControl w:val="0"/>
        <w:tabs>
          <w:tab w:val="left" w:pos="993"/>
        </w:tabs>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6.Помимо вышеизложенного, Поставщик 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Покупатель вправе в одностороннем внесудебном порядке полностью или частично отказаться от Договора.</w:t>
      </w:r>
    </w:p>
    <w:p w:rsidR="009161AB" w:rsidRPr="00195FBA" w:rsidRDefault="00563CD6">
      <w:pPr>
        <w:widowControl w:val="0"/>
        <w:tabs>
          <w:tab w:val="left" w:pos="993"/>
        </w:tabs>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Кроме того, в соответствии с п.2. ст.425 ГК РФ условия настоящих заверений распространяются на ранее возникшие между сторонами правоотношения совершенные в рамках Договора поставки, в том числе до подписания настоящих заверений.</w:t>
      </w:r>
    </w:p>
    <w:p w:rsidR="009161AB" w:rsidRPr="00195FBA" w:rsidRDefault="009161AB">
      <w:pPr>
        <w:suppressAutoHyphens/>
        <w:spacing w:after="0" w:line="240" w:lineRule="auto"/>
        <w:rPr>
          <w:rFonts w:ascii="Times New Roman" w:eastAsia="Times New Roman" w:hAnsi="Times New Roman" w:cs="Times New Roman"/>
          <w:sz w:val="21"/>
          <w:szCs w:val="21"/>
          <w:shd w:val="clear" w:color="auto" w:fill="00FFFF"/>
        </w:rPr>
      </w:pPr>
    </w:p>
    <w:tbl>
      <w:tblPr>
        <w:tblW w:w="0" w:type="auto"/>
        <w:tblInd w:w="108" w:type="dxa"/>
        <w:tblCellMar>
          <w:left w:w="10" w:type="dxa"/>
          <w:right w:w="10" w:type="dxa"/>
        </w:tblCellMar>
        <w:tblLook w:val="04A0" w:firstRow="1" w:lastRow="0" w:firstColumn="1" w:lastColumn="0" w:noHBand="0" w:noVBand="1"/>
      </w:tblPr>
      <w:tblGrid>
        <w:gridCol w:w="4668"/>
        <w:gridCol w:w="3850"/>
      </w:tblGrid>
      <w:tr w:rsidR="003A316A" w:rsidRPr="00195FBA" w:rsidTr="00C36906">
        <w:trPr>
          <w:trHeight w:val="1265"/>
        </w:trPr>
        <w:tc>
          <w:tcPr>
            <w:tcW w:w="4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A316A" w:rsidRPr="00195FBA" w:rsidRDefault="003A316A">
            <w:pPr>
              <w:spacing w:after="0" w:line="240" w:lineRule="auto"/>
              <w:ind w:right="283"/>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Покупатель:</w:t>
            </w:r>
          </w:p>
          <w:p w:rsidR="003A316A" w:rsidRPr="00195FBA" w:rsidRDefault="003A316A">
            <w:pPr>
              <w:spacing w:after="0" w:line="240" w:lineRule="auto"/>
              <w:ind w:right="283"/>
              <w:jc w:val="both"/>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 xml:space="preserve">Генеральный директор                          </w:t>
            </w:r>
          </w:p>
          <w:p w:rsidR="003A316A" w:rsidRPr="00195FBA" w:rsidRDefault="003A316A">
            <w:pPr>
              <w:spacing w:after="0" w:line="240" w:lineRule="auto"/>
              <w:ind w:right="283"/>
              <w:jc w:val="both"/>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 xml:space="preserve">АО «АК ОЗНА» </w:t>
            </w:r>
          </w:p>
          <w:p w:rsidR="003A316A" w:rsidRPr="00195FBA" w:rsidRDefault="003A316A">
            <w:pPr>
              <w:widowControl w:val="0"/>
              <w:spacing w:after="0" w:line="240" w:lineRule="auto"/>
              <w:ind w:left="426" w:right="283" w:firstLine="567"/>
              <w:rPr>
                <w:rFonts w:ascii="Times New Roman" w:eastAsia="Times New Roman" w:hAnsi="Times New Roman" w:cs="Times New Roman"/>
                <w:b/>
                <w:sz w:val="21"/>
                <w:szCs w:val="21"/>
              </w:rPr>
            </w:pPr>
          </w:p>
          <w:p w:rsidR="003A316A" w:rsidRPr="00195FBA" w:rsidRDefault="003A316A">
            <w:pPr>
              <w:suppressAutoHyphens/>
              <w:spacing w:after="0" w:line="240" w:lineRule="auto"/>
              <w:ind w:right="283"/>
              <w:jc w:val="both"/>
              <w:rPr>
                <w:sz w:val="21"/>
                <w:szCs w:val="21"/>
              </w:rPr>
            </w:pPr>
            <w:r w:rsidRPr="00195FBA">
              <w:rPr>
                <w:rFonts w:ascii="Times New Roman" w:eastAsia="Times New Roman" w:hAnsi="Times New Roman" w:cs="Times New Roman"/>
                <w:b/>
                <w:sz w:val="21"/>
                <w:szCs w:val="21"/>
              </w:rPr>
              <w:t>_________________/Ю. В. Таушев/</w:t>
            </w:r>
          </w:p>
        </w:tc>
        <w:tc>
          <w:tcPr>
            <w:tcW w:w="38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A316A" w:rsidRPr="00195FBA" w:rsidRDefault="003A316A">
            <w:pPr>
              <w:spacing w:after="0" w:line="240" w:lineRule="auto"/>
              <w:ind w:right="283"/>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Поставщик:</w:t>
            </w:r>
          </w:p>
          <w:p w:rsidR="003A316A" w:rsidRPr="00195FBA" w:rsidRDefault="003A316A">
            <w:pPr>
              <w:spacing w:after="0" w:line="240" w:lineRule="auto"/>
              <w:ind w:left="426" w:right="283" w:hanging="426"/>
              <w:jc w:val="both"/>
              <w:rPr>
                <w:rFonts w:ascii="Times New Roman" w:eastAsia="Times New Roman" w:hAnsi="Times New Roman" w:cs="Times New Roman"/>
                <w:b/>
                <w:sz w:val="21"/>
                <w:szCs w:val="21"/>
              </w:rPr>
            </w:pPr>
            <w:permStart w:id="369697891" w:edGrp="everyone"/>
          </w:p>
          <w:p w:rsidR="003A316A" w:rsidRPr="00195FBA" w:rsidRDefault="003A316A">
            <w:pPr>
              <w:spacing w:after="0" w:line="240" w:lineRule="auto"/>
              <w:ind w:left="426" w:right="283" w:hanging="426"/>
              <w:jc w:val="both"/>
              <w:rPr>
                <w:rFonts w:ascii="Times New Roman" w:eastAsia="Times New Roman" w:hAnsi="Times New Roman" w:cs="Times New Roman"/>
                <w:b/>
                <w:sz w:val="21"/>
                <w:szCs w:val="21"/>
              </w:rPr>
            </w:pPr>
          </w:p>
          <w:p w:rsidR="003A316A" w:rsidRPr="00195FBA" w:rsidRDefault="003A316A">
            <w:pPr>
              <w:suppressAutoHyphens/>
              <w:spacing w:after="0" w:line="240" w:lineRule="auto"/>
              <w:ind w:right="283"/>
              <w:jc w:val="both"/>
              <w:rPr>
                <w:sz w:val="21"/>
                <w:szCs w:val="21"/>
              </w:rPr>
            </w:pPr>
            <w:r w:rsidRPr="00195FBA">
              <w:rPr>
                <w:rFonts w:ascii="Times New Roman" w:eastAsia="Times New Roman" w:hAnsi="Times New Roman" w:cs="Times New Roman"/>
                <w:b/>
                <w:sz w:val="21"/>
                <w:szCs w:val="21"/>
              </w:rPr>
              <w:t>_________________/____________/</w:t>
            </w:r>
            <w:permEnd w:id="369697891"/>
          </w:p>
        </w:tc>
      </w:tr>
    </w:tbl>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563CD6">
      <w:pPr>
        <w:suppressAutoHyphens/>
        <w:spacing w:after="0" w:line="240" w:lineRule="auto"/>
        <w:jc w:val="right"/>
        <w:rPr>
          <w:rFonts w:ascii="Times New Roman" w:eastAsia="Times New Roman" w:hAnsi="Times New Roman" w:cs="Times New Roman"/>
          <w:sz w:val="21"/>
        </w:rPr>
      </w:pPr>
      <w:r>
        <w:rPr>
          <w:rFonts w:ascii="Times New Roman" w:eastAsia="Times New Roman" w:hAnsi="Times New Roman" w:cs="Times New Roman"/>
          <w:sz w:val="21"/>
        </w:rPr>
        <w:t xml:space="preserve">Приложение № 2 к Договору поставки </w:t>
      </w:r>
      <w:permStart w:id="1238570930" w:edGrp="everyone"/>
      <w:r>
        <w:rPr>
          <w:rFonts w:ascii="Times New Roman" w:eastAsia="Times New Roman" w:hAnsi="Times New Roman" w:cs="Times New Roman"/>
          <w:sz w:val="21"/>
        </w:rPr>
        <w:t>№____ от_______</w:t>
      </w:r>
      <w:permEnd w:id="1238570930"/>
    </w:p>
    <w:p w:rsidR="009161AB" w:rsidRDefault="00563CD6">
      <w:pPr>
        <w:tabs>
          <w:tab w:val="left" w:pos="360"/>
        </w:tabs>
        <w:suppressAutoHyphens/>
        <w:spacing w:after="0" w:line="240" w:lineRule="auto"/>
        <w:jc w:val="right"/>
        <w:rPr>
          <w:rFonts w:ascii="Times New Roman" w:eastAsia="Times New Roman" w:hAnsi="Times New Roman" w:cs="Times New Roman"/>
          <w:b/>
          <w:sz w:val="21"/>
        </w:rPr>
      </w:pPr>
      <w:r>
        <w:rPr>
          <w:rFonts w:ascii="Times New Roman" w:eastAsia="Times New Roman" w:hAnsi="Times New Roman" w:cs="Times New Roman"/>
          <w:b/>
          <w:sz w:val="21"/>
        </w:rPr>
        <w:t xml:space="preserve"> </w:t>
      </w:r>
    </w:p>
    <w:p w:rsidR="009161AB" w:rsidRDefault="009161AB">
      <w:pPr>
        <w:tabs>
          <w:tab w:val="left" w:pos="360"/>
        </w:tabs>
        <w:suppressAutoHyphens/>
        <w:spacing w:after="0" w:line="240" w:lineRule="auto"/>
        <w:jc w:val="center"/>
        <w:rPr>
          <w:rFonts w:ascii="Times New Roman" w:eastAsia="Times New Roman" w:hAnsi="Times New Roman" w:cs="Times New Roman"/>
          <w:b/>
          <w:sz w:val="21"/>
        </w:rPr>
      </w:pPr>
    </w:p>
    <w:p w:rsidR="009161AB" w:rsidRDefault="00563CD6">
      <w:pPr>
        <w:suppressAutoHyphens/>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Соглашение об обмене электронными документами</w:t>
      </w:r>
    </w:p>
    <w:p w:rsidR="009161AB" w:rsidRDefault="009161AB">
      <w:pPr>
        <w:suppressAutoHyphens/>
        <w:spacing w:after="0" w:line="240" w:lineRule="auto"/>
        <w:ind w:firstLine="709"/>
        <w:rPr>
          <w:rFonts w:ascii="Times New Roman" w:eastAsia="Times New Roman" w:hAnsi="Times New Roman" w:cs="Times New Roman"/>
          <w:b/>
          <w:sz w:val="21"/>
        </w:rPr>
      </w:pP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 xml:space="preserve">      Акционерное общество «Акционерная компания ОЗНА» (АО «АК ОЗНА»)</w:t>
      </w:r>
      <w:r>
        <w:rPr>
          <w:rFonts w:ascii="Times New Roman" w:eastAsia="Times New Roman" w:hAnsi="Times New Roman" w:cs="Times New Roman"/>
          <w:sz w:val="21"/>
        </w:rPr>
        <w:t xml:space="preserve">, в лице Генерального директора Таушева Юрия Владимировича, действующего на основании Устава, и </w:t>
      </w:r>
      <w:permStart w:id="1085371544" w:edGrp="everyone"/>
      <w:r>
        <w:rPr>
          <w:rFonts w:ascii="Times New Roman" w:eastAsia="Times New Roman" w:hAnsi="Times New Roman" w:cs="Times New Roman"/>
          <w:sz w:val="21"/>
        </w:rPr>
        <w:t>___________, в лице директора ______________, действующего на основании ______________</w:t>
      </w:r>
      <w:permEnd w:id="1085371544"/>
      <w:r>
        <w:rPr>
          <w:rFonts w:ascii="Times New Roman" w:eastAsia="Times New Roman" w:hAnsi="Times New Roman" w:cs="Times New Roman"/>
          <w:sz w:val="21"/>
        </w:rPr>
        <w:t>, вместе и по отдельности именуемые соответственно «Стороны» и «Сторона», заключили настоящее Соглашение (далее – соглашение) о нижеследующем:</w:t>
      </w:r>
      <w:r>
        <w:rPr>
          <w:rFonts w:ascii="Times New Roman" w:eastAsia="Times New Roman" w:hAnsi="Times New Roman" w:cs="Times New Roman"/>
          <w:sz w:val="21"/>
        </w:rPr>
        <w:tab/>
      </w:r>
    </w:p>
    <w:p w:rsidR="009161AB" w:rsidRDefault="00563CD6">
      <w:pPr>
        <w:suppressAutoHyphens/>
        <w:spacing w:after="0" w:line="240" w:lineRule="auto"/>
        <w:ind w:firstLine="709"/>
        <w:jc w:val="center"/>
        <w:rPr>
          <w:rFonts w:ascii="Times New Roman" w:eastAsia="Times New Roman" w:hAnsi="Times New Roman" w:cs="Times New Roman"/>
          <w:b/>
          <w:sz w:val="21"/>
        </w:rPr>
      </w:pPr>
      <w:r>
        <w:rPr>
          <w:rFonts w:ascii="Times New Roman" w:eastAsia="Times New Roman" w:hAnsi="Times New Roman" w:cs="Times New Roman"/>
          <w:b/>
          <w:sz w:val="21"/>
        </w:rPr>
        <w:t>ТЕРМИНЫ И СОКРАЩЕНИЯ:</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ЭДО</w:t>
      </w:r>
      <w:r>
        <w:rPr>
          <w:rFonts w:ascii="Times New Roman" w:eastAsia="Times New Roman" w:hAnsi="Times New Roman" w:cs="Times New Roman"/>
          <w:sz w:val="21"/>
        </w:rPr>
        <w:t xml:space="preserve"> – электронный документооборот.</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Отчетные документы – счета-фактуры, товарные накладные ТОРГ-12, иные первичные бухгалтерские документы,</w:t>
      </w:r>
      <w:r>
        <w:rPr>
          <w:rFonts w:ascii="Times New Roman" w:eastAsia="Times New Roman" w:hAnsi="Times New Roman" w:cs="Times New Roman"/>
          <w:sz w:val="21"/>
        </w:rPr>
        <w:t xml:space="preserve"> обмен которыми осуществляется между Сторонами.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Договорные документы</w:t>
      </w:r>
      <w:r>
        <w:rPr>
          <w:rFonts w:ascii="Times New Roman" w:eastAsia="Times New Roman" w:hAnsi="Times New Roman" w:cs="Times New Roman"/>
          <w:sz w:val="21"/>
        </w:rPr>
        <w:t xml:space="preserve"> – договор(ы), приложения к договору(-ам), в том числе, но не ограничиваясь: спецификации и дополнительные соглашения к договору, протоколы согласования цен.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ЭОиДД</w:t>
      </w:r>
      <w:r>
        <w:rPr>
          <w:rFonts w:ascii="Times New Roman" w:eastAsia="Times New Roman" w:hAnsi="Times New Roman" w:cs="Times New Roman"/>
          <w:sz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ЭП</w:t>
      </w:r>
      <w:r>
        <w:rPr>
          <w:rFonts w:ascii="Times New Roman" w:eastAsia="Times New Roman" w:hAnsi="Times New Roman" w:cs="Times New Roman"/>
          <w:sz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Оператор ЭДО</w:t>
      </w:r>
      <w:r>
        <w:rPr>
          <w:rFonts w:ascii="Times New Roman" w:eastAsia="Times New Roman" w:hAnsi="Times New Roman" w:cs="Times New Roman"/>
          <w:sz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9161AB" w:rsidRDefault="009161AB">
      <w:pPr>
        <w:suppressAutoHyphens/>
        <w:spacing w:after="0" w:line="240" w:lineRule="auto"/>
        <w:ind w:firstLine="709"/>
        <w:jc w:val="both"/>
        <w:rPr>
          <w:rFonts w:ascii="Times New Roman" w:eastAsia="Times New Roman" w:hAnsi="Times New Roman" w:cs="Times New Roman"/>
          <w:sz w:val="21"/>
        </w:rPr>
      </w:pPr>
    </w:p>
    <w:p w:rsidR="009161AB" w:rsidRDefault="00563CD6">
      <w:pPr>
        <w:suppressAutoHyphens/>
        <w:spacing w:after="0" w:line="240" w:lineRule="auto"/>
        <w:ind w:firstLine="709"/>
        <w:jc w:val="center"/>
        <w:rPr>
          <w:rFonts w:ascii="Times New Roman" w:eastAsia="Times New Roman" w:hAnsi="Times New Roman" w:cs="Times New Roman"/>
          <w:b/>
          <w:sz w:val="21"/>
        </w:rPr>
      </w:pPr>
      <w:r>
        <w:rPr>
          <w:rFonts w:ascii="Times New Roman" w:eastAsia="Times New Roman" w:hAnsi="Times New Roman" w:cs="Times New Roman"/>
          <w:b/>
          <w:sz w:val="21"/>
        </w:rPr>
        <w:t>ПРЕДМЕТ СОГЛАШЕНИЯ</w:t>
      </w:r>
    </w:p>
    <w:p w:rsidR="009161AB" w:rsidRDefault="009161AB">
      <w:pPr>
        <w:suppressAutoHyphens/>
        <w:spacing w:after="0" w:line="240" w:lineRule="auto"/>
        <w:ind w:firstLine="709"/>
        <w:jc w:val="both"/>
        <w:rPr>
          <w:rFonts w:ascii="Times New Roman" w:eastAsia="Times New Roman" w:hAnsi="Times New Roman" w:cs="Times New Roman"/>
          <w:sz w:val="21"/>
        </w:rPr>
      </w:pP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 Стороны пришли к соглашению о применении ЭДО при составлении и обмене Отчетными и договорными документами.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1.2.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1.3. ЭОиДД подписываются усиленной квалифицированной ЭП. Применение иных видов ЭП при обмене ЭОиДД между Сторонами недопустимо.</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1.4.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0">
        <w:r>
          <w:rPr>
            <w:rFonts w:ascii="Times New Roman" w:eastAsia="Times New Roman" w:hAnsi="Times New Roman" w:cs="Times New Roman"/>
            <w:color w:val="0070C0"/>
            <w:sz w:val="21"/>
            <w:u w:val="single"/>
          </w:rPr>
          <w:t>https://www.nalog.ru</w:t>
        </w:r>
      </w:hyperlink>
      <w:r>
        <w:rPr>
          <w:rFonts w:ascii="Times New Roman" w:eastAsia="Times New Roman" w:hAnsi="Times New Roman" w:cs="Times New Roman"/>
          <w:color w:val="0070C0"/>
          <w:sz w:val="21"/>
          <w:u w:val="single"/>
        </w:rPr>
        <w:t>.</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1.5. Стороны признают, что любой ЭОиДД,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ЭОиДД не дублируются на бумажном носителе.</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ЭОиДД соответствующая Сторона должна предоставить документы, подтверждающие факт невозможности направления ЭОиДД.</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В случае невозможности обмена ЭОиДД,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1.8. При осуществлении обмена ЭОиДД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1.9.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1.10. В случае, если в срок 20 (Двадцать) календарных дней Сторона, направившая ЭОиДД не получит от Стороны, получающей ЭОиДД (либо от Оператора ЭДО), подтверждение о получении ЭОиДД, Сторона, направляющая ЭОиДД,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1.11. Составление и обмен ЭОиДД с подписанием их усиленной квалифицированной ЭП не отменяет обязанность Сторон в выдаче лицам, подписывающим ЭОиДД, доверенностей с соответствующими полномочиями, если такие полномочия не следуют из должностных обязанностей лица.</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1.12.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ЭОиДД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9161AB" w:rsidRDefault="00563CD6">
      <w:pPr>
        <w:suppressAutoHyphens/>
        <w:spacing w:after="0" w:line="240" w:lineRule="auto"/>
        <w:ind w:firstLine="709"/>
        <w:jc w:val="center"/>
        <w:rPr>
          <w:rFonts w:ascii="Times New Roman" w:eastAsia="Times New Roman" w:hAnsi="Times New Roman" w:cs="Times New Roman"/>
          <w:b/>
          <w:sz w:val="21"/>
        </w:rPr>
      </w:pPr>
      <w:r>
        <w:rPr>
          <w:rFonts w:ascii="Times New Roman" w:eastAsia="Times New Roman" w:hAnsi="Times New Roman" w:cs="Times New Roman"/>
          <w:b/>
          <w:sz w:val="21"/>
        </w:rPr>
        <w:t>2. ДЕЙСТВИЕ СОГЛАШЕНИЯ И ПОРЯДОК ЕГО ИЗМЕНЕНИЯ</w:t>
      </w:r>
    </w:p>
    <w:p w:rsidR="009161AB" w:rsidRDefault="009161AB">
      <w:pPr>
        <w:suppressAutoHyphens/>
        <w:spacing w:after="0" w:line="240" w:lineRule="auto"/>
        <w:ind w:firstLine="709"/>
        <w:jc w:val="both"/>
        <w:rPr>
          <w:rFonts w:ascii="Times New Roman" w:eastAsia="Times New Roman" w:hAnsi="Times New Roman" w:cs="Times New Roman"/>
          <w:sz w:val="21"/>
        </w:rPr>
      </w:pP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2.1. Стороны договорились, что установленный в настоящем соглашении порядок составления и обмена ЭОиДД (ЭДО) может быть изменен исключительно путем соглашения соответствующего дополнительного соглашения в письменном виде.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2.2. Термины, указанные в настоящем соглашении, трактуются в том значении, в каком они указаны в настоящем соглашении.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2.3. Настоящее соглашение вступает в силу с момента подписания Сторонами.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2.4. Настоящее соглашение составлено в двух экземплярах по одному для каждой Стороны.</w:t>
      </w:r>
    </w:p>
    <w:p w:rsidR="009161AB" w:rsidRDefault="009161AB">
      <w:pPr>
        <w:suppressAutoHyphens/>
        <w:spacing w:after="0" w:line="240" w:lineRule="auto"/>
        <w:jc w:val="center"/>
        <w:rPr>
          <w:rFonts w:ascii="Times New Roman" w:eastAsia="Times New Roman" w:hAnsi="Times New Roman" w:cs="Times New Roman"/>
          <w:b/>
          <w:sz w:val="21"/>
        </w:rPr>
      </w:pPr>
    </w:p>
    <w:p w:rsidR="009161AB" w:rsidRDefault="00563CD6">
      <w:pPr>
        <w:suppressAutoHyphens/>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ПОДПИСИ СТОРОН:</w:t>
      </w: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563CD6">
      <w:pPr>
        <w:suppressAutoHyphen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Поставщик:                                                                                               Покупатель:</w:t>
      </w:r>
    </w:p>
    <w:p w:rsidR="009161AB" w:rsidRDefault="00563CD6">
      <w:pPr>
        <w:suppressAutoHyphens/>
        <w:spacing w:after="0" w:line="240" w:lineRule="auto"/>
        <w:rPr>
          <w:rFonts w:ascii="Times New Roman" w:eastAsia="Times New Roman" w:hAnsi="Times New Roman" w:cs="Times New Roman"/>
          <w:b/>
          <w:sz w:val="21"/>
        </w:rPr>
      </w:pPr>
      <w:permStart w:id="1032421169" w:edGrp="everyone"/>
      <w:r>
        <w:rPr>
          <w:rFonts w:ascii="Times New Roman" w:eastAsia="Times New Roman" w:hAnsi="Times New Roman" w:cs="Times New Roman"/>
          <w:b/>
          <w:sz w:val="21"/>
        </w:rPr>
        <w:t xml:space="preserve"> ____________________________________ </w:t>
      </w:r>
      <w:permEnd w:id="1032421169"/>
      <w:r>
        <w:rPr>
          <w:rFonts w:ascii="Times New Roman" w:eastAsia="Times New Roman" w:hAnsi="Times New Roman" w:cs="Times New Roman"/>
          <w:b/>
          <w:sz w:val="21"/>
        </w:rPr>
        <w:t xml:space="preserve">                                             АО «АК ОЗНА»</w:t>
      </w:r>
    </w:p>
    <w:p w:rsidR="009161AB" w:rsidRDefault="009161AB">
      <w:pPr>
        <w:suppressAutoHyphens/>
        <w:spacing w:after="0" w:line="240" w:lineRule="auto"/>
        <w:rPr>
          <w:rFonts w:ascii="Times New Roman" w:eastAsia="Times New Roman" w:hAnsi="Times New Roman" w:cs="Times New Roman"/>
          <w:sz w:val="21"/>
        </w:rPr>
      </w:pPr>
    </w:p>
    <w:p w:rsidR="009161AB" w:rsidRDefault="00563CD6">
      <w:pPr>
        <w:tabs>
          <w:tab w:val="left" w:pos="6280"/>
        </w:tabs>
        <w:suppressAutoHyphens/>
        <w:spacing w:after="0" w:line="240" w:lineRule="auto"/>
        <w:rPr>
          <w:rFonts w:ascii="Times New Roman" w:eastAsia="Times New Roman" w:hAnsi="Times New Roman" w:cs="Times New Roman"/>
          <w:sz w:val="21"/>
        </w:rPr>
      </w:pPr>
      <w:permStart w:id="160463313" w:edGrp="everyone"/>
      <w:r>
        <w:rPr>
          <w:rFonts w:ascii="Times New Roman" w:eastAsia="Times New Roman" w:hAnsi="Times New Roman" w:cs="Times New Roman"/>
          <w:sz w:val="21"/>
        </w:rPr>
        <w:t>_________________ (подпись) / ФИО</w:t>
      </w:r>
      <w:permEnd w:id="160463313"/>
      <w:r>
        <w:rPr>
          <w:rFonts w:ascii="Times New Roman" w:eastAsia="Times New Roman" w:hAnsi="Times New Roman" w:cs="Times New Roman"/>
          <w:sz w:val="21"/>
        </w:rPr>
        <w:t xml:space="preserve">                                                     __________________ Ю. В. Таушев</w:t>
      </w: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sectPr w:rsidR="009161AB" w:rsidSect="00195FBA">
      <w:headerReference w:type="default" r:id="rId21"/>
      <w:pgSz w:w="11906" w:h="16838"/>
      <w:pgMar w:top="1134"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31" w:rsidRDefault="00281B31" w:rsidP="003A316A">
      <w:pPr>
        <w:spacing w:after="0" w:line="240" w:lineRule="auto"/>
      </w:pPr>
      <w:r>
        <w:separator/>
      </w:r>
    </w:p>
  </w:endnote>
  <w:endnote w:type="continuationSeparator" w:id="0">
    <w:p w:rsidR="00281B31" w:rsidRDefault="00281B31" w:rsidP="003A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31" w:rsidRDefault="00281B31" w:rsidP="003A316A">
      <w:pPr>
        <w:spacing w:after="0" w:line="240" w:lineRule="auto"/>
      </w:pPr>
      <w:r>
        <w:separator/>
      </w:r>
    </w:p>
  </w:footnote>
  <w:footnote w:type="continuationSeparator" w:id="0">
    <w:p w:rsidR="00281B31" w:rsidRDefault="00281B31" w:rsidP="003A3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6A" w:rsidRDefault="003A316A" w:rsidP="003A316A">
    <w:pPr>
      <w:pStyle w:val="a4"/>
      <w:pBdr>
        <w:bottom w:val="double" w:sz="20" w:space="1" w:color="800000"/>
      </w:pBdr>
      <w:rPr>
        <w:rFonts w:ascii="Arial" w:hAnsi="Arial" w:cs="Arial"/>
        <w:i/>
        <w:sz w:val="16"/>
        <w:szCs w:val="16"/>
      </w:rPr>
    </w:pPr>
    <w:r>
      <w:rPr>
        <w:rFonts w:ascii="Arial" w:hAnsi="Arial" w:cs="Arial"/>
        <w:i/>
        <w:sz w:val="16"/>
        <w:szCs w:val="16"/>
      </w:rPr>
      <w:t xml:space="preserve">Акционерное Общество «Акционерная Компания ОЗНА» (АО «АК ОЗНА») </w:t>
    </w:r>
  </w:p>
  <w:p w:rsidR="003A316A" w:rsidRPr="003A316A" w:rsidRDefault="003A316A" w:rsidP="003A316A">
    <w:pPr>
      <w:pStyle w:val="a4"/>
      <w:pBdr>
        <w:bottom w:val="double" w:sz="20" w:space="1" w:color="800000"/>
      </w:pBdr>
      <w:rPr>
        <w:rFonts w:ascii="Arial" w:hAnsi="Arial" w:cs="Arial"/>
        <w:i/>
        <w:sz w:val="16"/>
        <w:szCs w:val="16"/>
      </w:rPr>
    </w:pPr>
    <w:r w:rsidRPr="007236B5">
      <w:rPr>
        <w:rFonts w:ascii="Arial" w:hAnsi="Arial" w:cs="Arial"/>
        <w:i/>
        <w:sz w:val="16"/>
        <w:szCs w:val="16"/>
      </w:rPr>
      <w:t>Система менеджмента соотве</w:t>
    </w:r>
    <w:r>
      <w:rPr>
        <w:rFonts w:ascii="Arial" w:hAnsi="Arial" w:cs="Arial"/>
        <w:i/>
        <w:sz w:val="16"/>
        <w:szCs w:val="16"/>
      </w:rPr>
      <w:t>тствует международному стандарту</w:t>
    </w:r>
    <w:r w:rsidRPr="007236B5">
      <w:rPr>
        <w:rFonts w:ascii="Arial" w:hAnsi="Arial" w:cs="Arial"/>
        <w:i/>
        <w:sz w:val="16"/>
        <w:szCs w:val="16"/>
      </w:rPr>
      <w:t>: ISO</w:t>
    </w:r>
    <w:r>
      <w:rPr>
        <w:rStyle w:val="itemtext1"/>
        <w:i/>
        <w:sz w:val="16"/>
        <w:szCs w:val="16"/>
      </w:rPr>
      <w:t xml:space="preserve">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C7AC1"/>
    <w:multiLevelType w:val="multilevel"/>
    <w:tmpl w:val="1096C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076E5"/>
    <w:multiLevelType w:val="hybridMultilevel"/>
    <w:tmpl w:val="1F02FEA8"/>
    <w:lvl w:ilvl="0" w:tplc="3F44A7E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421753"/>
    <w:multiLevelType w:val="hybridMultilevel"/>
    <w:tmpl w:val="10248878"/>
    <w:lvl w:ilvl="0" w:tplc="3F44A7E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F9D3BE4"/>
    <w:multiLevelType w:val="multilevel"/>
    <w:tmpl w:val="D8862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C51570"/>
    <w:multiLevelType w:val="multilevel"/>
    <w:tmpl w:val="2A52D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7548C1"/>
    <w:multiLevelType w:val="multilevel"/>
    <w:tmpl w:val="A7D8B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2A5184"/>
    <w:multiLevelType w:val="hybridMultilevel"/>
    <w:tmpl w:val="6C9635F2"/>
    <w:lvl w:ilvl="0" w:tplc="0CAA1622">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4E08516F"/>
    <w:multiLevelType w:val="multilevel"/>
    <w:tmpl w:val="AD5E6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E1225"/>
    <w:multiLevelType w:val="multilevel"/>
    <w:tmpl w:val="9C7A6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FD1F14"/>
    <w:multiLevelType w:val="hybridMultilevel"/>
    <w:tmpl w:val="FE98A158"/>
    <w:lvl w:ilvl="0" w:tplc="3F44A7E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0806FE"/>
    <w:multiLevelType w:val="hybridMultilevel"/>
    <w:tmpl w:val="43628F76"/>
    <w:lvl w:ilvl="0" w:tplc="3F44A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4642D00"/>
    <w:multiLevelType w:val="hybridMultilevel"/>
    <w:tmpl w:val="46A0C99E"/>
    <w:lvl w:ilvl="0" w:tplc="33DE51BE">
      <w:start w:val="6"/>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15:restartNumberingAfterBreak="0">
    <w:nsid w:val="68FB3CAD"/>
    <w:multiLevelType w:val="multilevel"/>
    <w:tmpl w:val="ECF28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E66CF"/>
    <w:multiLevelType w:val="hybridMultilevel"/>
    <w:tmpl w:val="9EB06906"/>
    <w:lvl w:ilvl="0" w:tplc="0CAA1622">
      <w:start w:val="4"/>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022184"/>
    <w:multiLevelType w:val="multilevel"/>
    <w:tmpl w:val="0818E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831C9F"/>
    <w:multiLevelType w:val="multilevel"/>
    <w:tmpl w:val="6EF8B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15"/>
  </w:num>
  <w:num w:numId="5">
    <w:abstractNumId w:val="12"/>
  </w:num>
  <w:num w:numId="6">
    <w:abstractNumId w:val="14"/>
  </w:num>
  <w:num w:numId="7">
    <w:abstractNumId w:val="5"/>
  </w:num>
  <w:num w:numId="8">
    <w:abstractNumId w:val="8"/>
  </w:num>
  <w:num w:numId="9">
    <w:abstractNumId w:val="4"/>
  </w:num>
  <w:num w:numId="10">
    <w:abstractNumId w:val="10"/>
  </w:num>
  <w:num w:numId="11">
    <w:abstractNumId w:val="9"/>
  </w:num>
  <w:num w:numId="12">
    <w:abstractNumId w:val="2"/>
  </w:num>
  <w:num w:numId="13">
    <w:abstractNumId w:val="1"/>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bad3SwL6q6aqvdv/ltyv4wjWWCf3NydY6DJNfrfels5bkxNcuTt30y0X8JyoWL7qJY9zK0psy98yhKWwlsDCQ==" w:salt="04NUS0dzgJCei9vjv1IRIQ=="/>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61AB"/>
    <w:rsid w:val="00076DB4"/>
    <w:rsid w:val="00103D39"/>
    <w:rsid w:val="001201C6"/>
    <w:rsid w:val="001223E1"/>
    <w:rsid w:val="00180B6A"/>
    <w:rsid w:val="00195FBA"/>
    <w:rsid w:val="001D63F8"/>
    <w:rsid w:val="001D7DDE"/>
    <w:rsid w:val="001E44B1"/>
    <w:rsid w:val="00211CC7"/>
    <w:rsid w:val="002522B8"/>
    <w:rsid w:val="00263881"/>
    <w:rsid w:val="00281B31"/>
    <w:rsid w:val="00331D55"/>
    <w:rsid w:val="00387F94"/>
    <w:rsid w:val="003952DA"/>
    <w:rsid w:val="003A316A"/>
    <w:rsid w:val="00460F99"/>
    <w:rsid w:val="004B4D3A"/>
    <w:rsid w:val="004F1C01"/>
    <w:rsid w:val="0054186F"/>
    <w:rsid w:val="00563CD6"/>
    <w:rsid w:val="00622777"/>
    <w:rsid w:val="00662B88"/>
    <w:rsid w:val="006A6060"/>
    <w:rsid w:val="0078227D"/>
    <w:rsid w:val="00792E04"/>
    <w:rsid w:val="007B204E"/>
    <w:rsid w:val="008B4048"/>
    <w:rsid w:val="008D01DF"/>
    <w:rsid w:val="008F2283"/>
    <w:rsid w:val="009161AB"/>
    <w:rsid w:val="009D285A"/>
    <w:rsid w:val="00A04258"/>
    <w:rsid w:val="00A96F7A"/>
    <w:rsid w:val="00AB4DDC"/>
    <w:rsid w:val="00AD09CE"/>
    <w:rsid w:val="00AF774E"/>
    <w:rsid w:val="00B554A1"/>
    <w:rsid w:val="00C066E1"/>
    <w:rsid w:val="00C9317E"/>
    <w:rsid w:val="00CD31A9"/>
    <w:rsid w:val="00D14CC4"/>
    <w:rsid w:val="00D42E06"/>
    <w:rsid w:val="00D50DFE"/>
    <w:rsid w:val="00DF6542"/>
    <w:rsid w:val="00E7030E"/>
    <w:rsid w:val="00EF3ED5"/>
    <w:rsid w:val="00F434CB"/>
    <w:rsid w:val="00F4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31DFD-F4CB-4BC9-829B-BFC8000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16A"/>
    <w:pPr>
      <w:ind w:left="720"/>
      <w:contextualSpacing/>
    </w:pPr>
  </w:style>
  <w:style w:type="paragraph" w:styleId="a4">
    <w:name w:val="header"/>
    <w:basedOn w:val="a"/>
    <w:link w:val="a5"/>
    <w:unhideWhenUsed/>
    <w:rsid w:val="003A31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316A"/>
  </w:style>
  <w:style w:type="paragraph" w:styleId="a6">
    <w:name w:val="footer"/>
    <w:basedOn w:val="a"/>
    <w:link w:val="a7"/>
    <w:uiPriority w:val="99"/>
    <w:unhideWhenUsed/>
    <w:rsid w:val="003A31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316A"/>
  </w:style>
  <w:style w:type="character" w:customStyle="1" w:styleId="itemtext1">
    <w:name w:val="itemtext1"/>
    <w:rsid w:val="003A316A"/>
    <w:rPr>
      <w:rFonts w:ascii="Segoe UI" w:hAnsi="Segoe UI" w:cs="Segoe UI" w:hint="default"/>
      <w:color w:val="000000"/>
      <w:sz w:val="20"/>
      <w:szCs w:val="20"/>
    </w:rPr>
  </w:style>
  <w:style w:type="table" w:styleId="a8">
    <w:name w:val="Table Grid"/>
    <w:basedOn w:val="a1"/>
    <w:uiPriority w:val="39"/>
    <w:rsid w:val="0039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nab%20ak@ozna.ru" TargetMode="External"/><Relationship Id="rId13" Type="http://schemas.openxmlformats.org/officeDocument/2006/relationships/hyperlink" Target="https://pb.nalog.ru/" TargetMode="External"/><Relationship Id="rId18" Type="http://schemas.openxmlformats.org/officeDocument/2006/relationships/hyperlink" Target="https://service.nalog.ru/disqualified.d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nab%20ak@ozna.ru" TargetMode="External"/><Relationship Id="rId12" Type="http://schemas.openxmlformats.org/officeDocument/2006/relationships/hyperlink" Target="http://www.ozna.ru/" TargetMode="External"/><Relationship Id="rId17" Type="http://schemas.openxmlformats.org/officeDocument/2006/relationships/hyperlink" Target="http://www.fedsfm.ru/documents/omu-ltSt)%3B" TargetMode="External"/><Relationship Id="rId2" Type="http://schemas.openxmlformats.org/officeDocument/2006/relationships/styles" Target="styles.xml"/><Relationship Id="rId16" Type="http://schemas.openxmlformats.org/officeDocument/2006/relationships/hyperlink" Target="https://www.fedsfrn.ru/documents/terr-1ist%20" TargetMode="External"/><Relationship Id="rId20" Type="http://schemas.openxmlformats.org/officeDocument/2006/relationships/hyperlink" Target="https://www.nalo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20ak@ozna.ru" TargetMode="External"/><Relationship Id="rId5" Type="http://schemas.openxmlformats.org/officeDocument/2006/relationships/footnotes" Target="footnotes.xml"/><Relationship Id="rId15" Type="http://schemas.openxmlformats.org/officeDocument/2006/relationships/hyperlink" Target="http://fas.gov.ru/opendata/7703516539-mp" TargetMode="External"/><Relationship Id="rId23" Type="http://schemas.openxmlformats.org/officeDocument/2006/relationships/theme" Target="theme/theme1.xml"/><Relationship Id="rId10" Type="http://schemas.openxmlformats.org/officeDocument/2006/relationships/hyperlink" Target="mailto:snab%20ak@ozna.ru" TargetMode="External"/><Relationship Id="rId19" Type="http://schemas.openxmlformats.org/officeDocument/2006/relationships/hyperlink" Target="https://www.nalog.gov.ru/opendata/7707329152-registerdisqualified/" TargetMode="External"/><Relationship Id="rId4" Type="http://schemas.openxmlformats.org/officeDocument/2006/relationships/webSettings" Target="webSettings.xml"/><Relationship Id="rId9" Type="http://schemas.openxmlformats.org/officeDocument/2006/relationships/hyperlink" Target="mailto:snab%20ak@ozna.ru" TargetMode="External"/><Relationship Id="rId14" Type="http://schemas.openxmlformats.org/officeDocument/2006/relationships/hyperlink" Target="https://egrul.nalog.ru/index.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22</Pages>
  <Words>14829</Words>
  <Characters>84526</Characters>
  <Application>Microsoft Office Word</Application>
  <DocSecurity>8</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Мецгер Ольга Владимировна</cp:lastModifiedBy>
  <cp:revision>59</cp:revision>
  <dcterms:created xsi:type="dcterms:W3CDTF">2025-01-17T06:37:00Z</dcterms:created>
  <dcterms:modified xsi:type="dcterms:W3CDTF">2025-01-30T07:13:00Z</dcterms:modified>
</cp:coreProperties>
</file>